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85D02" w14:textId="7E41AFA6" w:rsidR="00E420D8" w:rsidRPr="00B95162" w:rsidRDefault="00B95162" w:rsidP="00171D3E">
      <w:pPr>
        <w:jc w:val="both"/>
        <w:rPr>
          <w:b/>
          <w:bCs/>
          <w:sz w:val="24"/>
          <w:szCs w:val="24"/>
        </w:rPr>
      </w:pPr>
      <w:r w:rsidRPr="00B95162">
        <w:rPr>
          <w:b/>
          <w:bCs/>
          <w:sz w:val="24"/>
          <w:szCs w:val="24"/>
        </w:rPr>
        <w:t>AB 0</w:t>
      </w:r>
      <w:r w:rsidR="00C64A93">
        <w:rPr>
          <w:b/>
          <w:bCs/>
          <w:sz w:val="24"/>
          <w:szCs w:val="24"/>
        </w:rPr>
        <w:t>b</w:t>
      </w:r>
      <w:r w:rsidRPr="00B95162">
        <w:rPr>
          <w:b/>
          <w:bCs/>
          <w:sz w:val="24"/>
          <w:szCs w:val="24"/>
        </w:rPr>
        <w:t xml:space="preserve">) Fragen zum Film: Welche Rolle spielt der Kaffee bei den europäischen Revolutionen? </w:t>
      </w:r>
      <w:r w:rsidR="00C64A93">
        <w:rPr>
          <w:b/>
          <w:bCs/>
          <w:sz w:val="24"/>
          <w:szCs w:val="24"/>
        </w:rPr>
        <w:t xml:space="preserve">– Lösungsmöglichkeit </w:t>
      </w:r>
    </w:p>
    <w:p w14:paraId="1B09E846" w14:textId="15B546CD" w:rsidR="00B95162" w:rsidRPr="00B95162" w:rsidRDefault="00B95162" w:rsidP="00171D3E">
      <w:pPr>
        <w:jc w:val="both"/>
        <w:rPr>
          <w:b/>
          <w:bCs/>
          <w:sz w:val="24"/>
          <w:szCs w:val="24"/>
        </w:rPr>
      </w:pPr>
      <w:r w:rsidRPr="00B95162">
        <w:rPr>
          <w:b/>
          <w:bCs/>
          <w:sz w:val="24"/>
          <w:szCs w:val="24"/>
        </w:rPr>
        <w:t xml:space="preserve">Schau dir den Film an und beantworte dann die Fragen! </w:t>
      </w:r>
      <w:r>
        <w:rPr>
          <w:b/>
          <w:bCs/>
          <w:sz w:val="24"/>
          <w:szCs w:val="24"/>
        </w:rPr>
        <w:t>Gesamtpunktzahl: 9 P</w:t>
      </w:r>
    </w:p>
    <w:p w14:paraId="075F6B2F" w14:textId="686E8A19" w:rsidR="00B95162" w:rsidRPr="00B95162" w:rsidRDefault="00B95162" w:rsidP="00171D3E">
      <w:pPr>
        <w:pStyle w:val="Listenabsatz"/>
        <w:numPr>
          <w:ilvl w:val="0"/>
          <w:numId w:val="2"/>
        </w:numPr>
        <w:jc w:val="both"/>
        <w:rPr>
          <w:b/>
          <w:bCs/>
        </w:rPr>
      </w:pPr>
      <w:r w:rsidRPr="00B95162">
        <w:rPr>
          <w:b/>
          <w:bCs/>
        </w:rPr>
        <w:t>Kaffee und die Französische Revolution</w:t>
      </w:r>
      <w:r>
        <w:rPr>
          <w:b/>
          <w:bCs/>
        </w:rPr>
        <w:t xml:space="preserve"> (3 P)</w:t>
      </w:r>
    </w:p>
    <w:p w14:paraId="3234CF53" w14:textId="338B0A96" w:rsidR="00B95162" w:rsidRDefault="00B95162" w:rsidP="00171D3E">
      <w:pPr>
        <w:jc w:val="both"/>
        <w:rPr>
          <w:rFonts w:cstheme="minorHAnsi"/>
          <w:shd w:val="clear" w:color="auto" w:fill="FFFFFF"/>
        </w:rPr>
      </w:pPr>
      <w:r w:rsidRPr="00B95162">
        <w:rPr>
          <w:rFonts w:cstheme="minorHAnsi"/>
          <w:shd w:val="clear" w:color="auto" w:fill="FFFFFF"/>
        </w:rPr>
        <w:t>Welche Missstände bringen die Menschen in Paris dazu, sich revolutionär zu erheben? Wie hat das Kaffeetrinken die Revolutionäre in Frankreich beeinflusst? Welche Szene im Film hat dich am meisten beeindruckt? Fasse zusammen</w:t>
      </w:r>
      <w:r w:rsidR="00770C67">
        <w:rPr>
          <w:rFonts w:cstheme="minorHAnsi"/>
          <w:shd w:val="clear" w:color="auto" w:fill="FFFFFF"/>
        </w:rPr>
        <w:t>!</w:t>
      </w:r>
    </w:p>
    <w:p w14:paraId="56D63DC4" w14:textId="5CA395D6" w:rsidR="00DD0820" w:rsidRDefault="00DD0820" w:rsidP="00171D3E">
      <w:pPr>
        <w:jc w:val="both"/>
        <w:rPr>
          <w:rFonts w:cstheme="minorHAnsi"/>
          <w:i/>
          <w:iCs/>
          <w:shd w:val="clear" w:color="auto" w:fill="FFFFFF"/>
        </w:rPr>
      </w:pPr>
      <w:r w:rsidRPr="00DD0820">
        <w:rPr>
          <w:rFonts w:cstheme="minorHAnsi"/>
          <w:i/>
          <w:iCs/>
          <w:shd w:val="clear" w:color="auto" w:fill="FFFFFF"/>
        </w:rPr>
        <w:t xml:space="preserve">Brotpreise steigen, </w:t>
      </w:r>
      <w:r>
        <w:rPr>
          <w:rFonts w:cstheme="minorHAnsi"/>
          <w:i/>
          <w:iCs/>
          <w:shd w:val="clear" w:color="auto" w:fill="FFFFFF"/>
        </w:rPr>
        <w:t xml:space="preserve">die Menschen sind unzufrieden mit der Herrschaft des Königs. Intellektuelle treffen sich in Kaffeehäusern, z.B. dem Café </w:t>
      </w:r>
      <w:proofErr w:type="spellStart"/>
      <w:r>
        <w:rPr>
          <w:rFonts w:cstheme="minorHAnsi"/>
          <w:i/>
          <w:iCs/>
          <w:shd w:val="clear" w:color="auto" w:fill="FFFFFF"/>
        </w:rPr>
        <w:t>Procope</w:t>
      </w:r>
      <w:proofErr w:type="spellEnd"/>
      <w:r>
        <w:rPr>
          <w:rFonts w:cstheme="minorHAnsi"/>
          <w:i/>
          <w:iCs/>
          <w:shd w:val="clear" w:color="auto" w:fill="FFFFFF"/>
        </w:rPr>
        <w:t xml:space="preserve"> in Paris. Sie erschaffen </w:t>
      </w:r>
      <w:r w:rsidR="00B1287B">
        <w:rPr>
          <w:rFonts w:cstheme="minorHAnsi"/>
          <w:i/>
          <w:iCs/>
          <w:shd w:val="clear" w:color="auto" w:fill="FFFFFF"/>
        </w:rPr>
        <w:t xml:space="preserve">hier </w:t>
      </w:r>
      <w:r>
        <w:rPr>
          <w:rFonts w:cstheme="minorHAnsi"/>
          <w:i/>
          <w:iCs/>
          <w:shd w:val="clear" w:color="auto" w:fill="FFFFFF"/>
        </w:rPr>
        <w:t>z.B. die „</w:t>
      </w:r>
      <w:proofErr w:type="spellStart"/>
      <w:r>
        <w:rPr>
          <w:rFonts w:cstheme="minorHAnsi"/>
          <w:i/>
          <w:iCs/>
          <w:shd w:val="clear" w:color="auto" w:fill="FFFFFF"/>
        </w:rPr>
        <w:t>Encyclopédie</w:t>
      </w:r>
      <w:proofErr w:type="spellEnd"/>
      <w:r>
        <w:rPr>
          <w:rFonts w:cstheme="minorHAnsi"/>
          <w:i/>
          <w:iCs/>
          <w:shd w:val="clear" w:color="auto" w:fill="FFFFFF"/>
        </w:rPr>
        <w:t xml:space="preserve">“, wo alles Wissen der Zeit gesammelt wird. </w:t>
      </w:r>
      <w:r w:rsidR="00171D3E">
        <w:rPr>
          <w:rFonts w:cstheme="minorHAnsi"/>
          <w:i/>
          <w:iCs/>
          <w:shd w:val="clear" w:color="auto" w:fill="FFFFFF"/>
        </w:rPr>
        <w:tab/>
      </w:r>
      <w:r w:rsidR="00171D3E">
        <w:rPr>
          <w:rFonts w:cstheme="minorHAnsi"/>
          <w:i/>
          <w:iCs/>
          <w:shd w:val="clear" w:color="auto" w:fill="FFFFFF"/>
        </w:rPr>
        <w:br/>
      </w:r>
      <w:r>
        <w:rPr>
          <w:rFonts w:cstheme="minorHAnsi"/>
          <w:i/>
          <w:iCs/>
          <w:shd w:val="clear" w:color="auto" w:fill="FFFFFF"/>
        </w:rPr>
        <w:t xml:space="preserve">Im Café liest man </w:t>
      </w:r>
      <w:r w:rsidR="00B1287B">
        <w:rPr>
          <w:rFonts w:cstheme="minorHAnsi"/>
          <w:i/>
          <w:iCs/>
          <w:shd w:val="clear" w:color="auto" w:fill="FFFFFF"/>
        </w:rPr>
        <w:t xml:space="preserve">auch </w:t>
      </w:r>
      <w:r>
        <w:rPr>
          <w:rFonts w:cstheme="minorHAnsi"/>
          <w:i/>
          <w:iCs/>
          <w:shd w:val="clear" w:color="auto" w:fill="FFFFFF"/>
        </w:rPr>
        <w:t xml:space="preserve">die Zeitung und spricht gemeinsam über Politik. Es entsteht eine politische Öffentlichkeit. Die „berauschende Bohne“ beflügelt dabei die revolutionären Gedanken … </w:t>
      </w:r>
    </w:p>
    <w:p w14:paraId="5D9844A8" w14:textId="5DD4E22A" w:rsidR="00DD0820" w:rsidRDefault="00DD0820" w:rsidP="00171D3E">
      <w:pPr>
        <w:jc w:val="both"/>
        <w:rPr>
          <w:rFonts w:cstheme="minorHAnsi"/>
          <w:i/>
          <w:iCs/>
          <w:shd w:val="clear" w:color="auto" w:fill="FFFFFF"/>
        </w:rPr>
      </w:pPr>
      <w:r>
        <w:rPr>
          <w:rFonts w:cstheme="minorHAnsi"/>
          <w:i/>
          <w:iCs/>
          <w:shd w:val="clear" w:color="auto" w:fill="FFFFFF"/>
        </w:rPr>
        <w:t xml:space="preserve">Beeindruckend ist vielleicht, dass es das Café </w:t>
      </w:r>
      <w:proofErr w:type="spellStart"/>
      <w:r>
        <w:rPr>
          <w:rFonts w:cstheme="minorHAnsi"/>
          <w:i/>
          <w:iCs/>
          <w:shd w:val="clear" w:color="auto" w:fill="FFFFFF"/>
        </w:rPr>
        <w:t>Procope</w:t>
      </w:r>
      <w:proofErr w:type="spellEnd"/>
      <w:r>
        <w:rPr>
          <w:rFonts w:cstheme="minorHAnsi"/>
          <w:i/>
          <w:iCs/>
          <w:shd w:val="clear" w:color="auto" w:fill="FFFFFF"/>
        </w:rPr>
        <w:t xml:space="preserve"> heute in Paris immer noch gibt und alles aussieht wie Ende der 18. Jahrhunderts – und natürlich die Hinrichtungsszene am Ende mit der Guillotine … </w:t>
      </w:r>
    </w:p>
    <w:p w14:paraId="0C861D28" w14:textId="79979978" w:rsidR="00B95162" w:rsidRPr="00B95162" w:rsidRDefault="00B95162" w:rsidP="00171D3E">
      <w:pPr>
        <w:pStyle w:val="Listenabsatz"/>
        <w:numPr>
          <w:ilvl w:val="0"/>
          <w:numId w:val="2"/>
        </w:numPr>
        <w:jc w:val="both"/>
        <w:rPr>
          <w:rFonts w:cstheme="minorHAnsi"/>
          <w:b/>
          <w:bCs/>
        </w:rPr>
      </w:pPr>
      <w:r w:rsidRPr="00B95162">
        <w:rPr>
          <w:rFonts w:cstheme="minorHAnsi"/>
          <w:b/>
          <w:bCs/>
        </w:rPr>
        <w:t>Kaffee und die Amerikanische Revolution</w:t>
      </w:r>
      <w:r>
        <w:rPr>
          <w:rFonts w:cstheme="minorHAnsi"/>
          <w:b/>
          <w:bCs/>
        </w:rPr>
        <w:t xml:space="preserve"> (3 P)</w:t>
      </w:r>
    </w:p>
    <w:p w14:paraId="5C87CA49" w14:textId="480B4289" w:rsidR="00B95162" w:rsidRDefault="00B95162" w:rsidP="00171D3E">
      <w:pPr>
        <w:jc w:val="both"/>
        <w:rPr>
          <w:rFonts w:cstheme="minorHAnsi"/>
          <w:shd w:val="clear" w:color="auto" w:fill="FFFFFF"/>
        </w:rPr>
      </w:pPr>
      <w:r w:rsidRPr="00B95162">
        <w:rPr>
          <w:rFonts w:cstheme="minorHAnsi"/>
          <w:shd w:val="clear" w:color="auto" w:fill="FFFFFF"/>
        </w:rPr>
        <w:t>Welche Missstände bringen die Menschen in der britischen Kolonie in Amerika dazu, sich revolutionär zu erheben? Wie hat das Kaffeetrinken die Revolutionäre in Amerika beeinflusst? Welche Rolle spielt hier zunächst einmal der Tee? Welche Szene im Film hat dich am meisten beeindruckt? Fasse zusammen</w:t>
      </w:r>
      <w:r w:rsidR="00770C67">
        <w:rPr>
          <w:rFonts w:cstheme="minorHAnsi"/>
          <w:shd w:val="clear" w:color="auto" w:fill="FFFFFF"/>
        </w:rPr>
        <w:t>!</w:t>
      </w:r>
      <w:r w:rsidRPr="00B95162">
        <w:rPr>
          <w:rFonts w:cstheme="minorHAnsi"/>
          <w:shd w:val="clear" w:color="auto" w:fill="FFFFFF"/>
        </w:rPr>
        <w:t> </w:t>
      </w:r>
    </w:p>
    <w:p w14:paraId="2074C90C" w14:textId="30EB3CDE" w:rsidR="00DD0820" w:rsidRDefault="00DD0820" w:rsidP="00171D3E">
      <w:pPr>
        <w:jc w:val="both"/>
        <w:rPr>
          <w:rFonts w:cstheme="minorHAnsi"/>
          <w:i/>
          <w:iCs/>
          <w:shd w:val="clear" w:color="auto" w:fill="FFFFFF"/>
        </w:rPr>
      </w:pPr>
      <w:r>
        <w:rPr>
          <w:rFonts w:cstheme="minorHAnsi"/>
          <w:i/>
          <w:iCs/>
          <w:shd w:val="clear" w:color="auto" w:fill="FFFFFF"/>
        </w:rPr>
        <w:t>In den Amerikanischen Kolonien müssen die Sklaven aus Afrika schwer auf den Feldern arbeiten. Die Briten beuten ihre amerikanischen Kolonien aus, z.B.</w:t>
      </w:r>
      <w:r w:rsidR="00B1287B">
        <w:rPr>
          <w:rFonts w:cstheme="minorHAnsi"/>
          <w:i/>
          <w:iCs/>
          <w:shd w:val="clear" w:color="auto" w:fill="FFFFFF"/>
        </w:rPr>
        <w:t xml:space="preserve"> durch </w:t>
      </w:r>
      <w:r>
        <w:rPr>
          <w:rFonts w:cstheme="minorHAnsi"/>
          <w:i/>
          <w:iCs/>
          <w:shd w:val="clear" w:color="auto" w:fill="FFFFFF"/>
        </w:rPr>
        <w:t>hohe Steuern auf Tee, die die Kolonisten za</w:t>
      </w:r>
      <w:r w:rsidR="00171D3E">
        <w:rPr>
          <w:rFonts w:cstheme="minorHAnsi"/>
          <w:i/>
          <w:iCs/>
          <w:shd w:val="clear" w:color="auto" w:fill="FFFFFF"/>
        </w:rPr>
        <w:t>h</w:t>
      </w:r>
      <w:r>
        <w:rPr>
          <w:rFonts w:cstheme="minorHAnsi"/>
          <w:i/>
          <w:iCs/>
          <w:shd w:val="clear" w:color="auto" w:fill="FFFFFF"/>
        </w:rPr>
        <w:t>l</w:t>
      </w:r>
      <w:r w:rsidR="00171D3E">
        <w:rPr>
          <w:rFonts w:cstheme="minorHAnsi"/>
          <w:i/>
          <w:iCs/>
          <w:shd w:val="clear" w:color="auto" w:fill="FFFFFF"/>
        </w:rPr>
        <w:t>e</w:t>
      </w:r>
      <w:r>
        <w:rPr>
          <w:rFonts w:cstheme="minorHAnsi"/>
          <w:i/>
          <w:iCs/>
          <w:shd w:val="clear" w:color="auto" w:fill="FFFFFF"/>
        </w:rPr>
        <w:t>n müssen. Die amerikanischen Kolonisten wehren sich gegen die britischen Kolonialherren. In der „Boston Tea Party“ wird in einem Protestakt der T</w:t>
      </w:r>
      <w:r w:rsidR="00191214">
        <w:rPr>
          <w:rFonts w:cstheme="minorHAnsi"/>
          <w:i/>
          <w:iCs/>
          <w:shd w:val="clear" w:color="auto" w:fill="FFFFFF"/>
        </w:rPr>
        <w:t>e</w:t>
      </w:r>
      <w:r w:rsidR="00AE5DBC">
        <w:rPr>
          <w:rFonts w:cstheme="minorHAnsi"/>
          <w:i/>
          <w:iCs/>
          <w:shd w:val="clear" w:color="auto" w:fill="FFFFFF"/>
        </w:rPr>
        <w:t>e</w:t>
      </w:r>
      <w:r>
        <w:rPr>
          <w:rFonts w:cstheme="minorHAnsi"/>
          <w:i/>
          <w:iCs/>
          <w:shd w:val="clear" w:color="auto" w:fill="FFFFFF"/>
        </w:rPr>
        <w:t xml:space="preserve"> in den Hafen geworfen.</w:t>
      </w:r>
      <w:r w:rsidR="00171D3E">
        <w:rPr>
          <w:rFonts w:cstheme="minorHAnsi"/>
          <w:i/>
          <w:iCs/>
          <w:shd w:val="clear" w:color="auto" w:fill="FFFFFF"/>
        </w:rPr>
        <w:tab/>
      </w:r>
      <w:r w:rsidR="00171D3E">
        <w:rPr>
          <w:rFonts w:cstheme="minorHAnsi"/>
          <w:i/>
          <w:iCs/>
          <w:shd w:val="clear" w:color="auto" w:fill="FFFFFF"/>
        </w:rPr>
        <w:br/>
      </w:r>
      <w:r>
        <w:rPr>
          <w:rFonts w:cstheme="minorHAnsi"/>
          <w:i/>
          <w:iCs/>
          <w:shd w:val="clear" w:color="auto" w:fill="FFFFFF"/>
        </w:rPr>
        <w:t>Auch hier die</w:t>
      </w:r>
      <w:r w:rsidR="00191214">
        <w:rPr>
          <w:rFonts w:cstheme="minorHAnsi"/>
          <w:i/>
          <w:iCs/>
          <w:shd w:val="clear" w:color="auto" w:fill="FFFFFF"/>
        </w:rPr>
        <w:t>n</w:t>
      </w:r>
      <w:r>
        <w:rPr>
          <w:rFonts w:cstheme="minorHAnsi"/>
          <w:i/>
          <w:iCs/>
          <w:shd w:val="clear" w:color="auto" w:fill="FFFFFF"/>
        </w:rPr>
        <w:t xml:space="preserve">en die Kaffeehäuser dazu, sich im öffentlichen Raum zu treffen und Politik zu machen. So werden wichtige Schriften wie die Unabhängigkeitserklärung im Kaffeehaus </w:t>
      </w:r>
      <w:r w:rsidR="00191214">
        <w:rPr>
          <w:rFonts w:cstheme="minorHAnsi"/>
          <w:i/>
          <w:iCs/>
          <w:shd w:val="clear" w:color="auto" w:fill="FFFFFF"/>
        </w:rPr>
        <w:t>verfasst. Kaffee</w:t>
      </w:r>
      <w:r w:rsidR="00B1287B">
        <w:rPr>
          <w:rFonts w:cstheme="minorHAnsi"/>
          <w:i/>
          <w:iCs/>
          <w:shd w:val="clear" w:color="auto" w:fill="FFFFFF"/>
        </w:rPr>
        <w:t>trinken</w:t>
      </w:r>
      <w:r w:rsidR="00191214">
        <w:rPr>
          <w:rFonts w:cstheme="minorHAnsi"/>
          <w:i/>
          <w:iCs/>
          <w:shd w:val="clear" w:color="auto" w:fill="FFFFFF"/>
        </w:rPr>
        <w:t xml:space="preserve"> wird daraufhin zum „politischen Statement“!</w:t>
      </w:r>
    </w:p>
    <w:p w14:paraId="7C8CBFB8" w14:textId="124394A5" w:rsidR="00191214" w:rsidRPr="00DD0820" w:rsidRDefault="00191214" w:rsidP="00171D3E">
      <w:pPr>
        <w:jc w:val="both"/>
        <w:rPr>
          <w:rFonts w:cstheme="minorHAnsi"/>
          <w:i/>
          <w:iCs/>
          <w:shd w:val="clear" w:color="auto" w:fill="FFFFFF"/>
        </w:rPr>
      </w:pPr>
      <w:r>
        <w:rPr>
          <w:rFonts w:cstheme="minorHAnsi"/>
          <w:i/>
          <w:iCs/>
          <w:shd w:val="clear" w:color="auto" w:fill="FFFFFF"/>
        </w:rPr>
        <w:t>Beeindrucken</w:t>
      </w:r>
      <w:r w:rsidR="00B1287B">
        <w:rPr>
          <w:rFonts w:cstheme="minorHAnsi"/>
          <w:i/>
          <w:iCs/>
          <w:shd w:val="clear" w:color="auto" w:fill="FFFFFF"/>
        </w:rPr>
        <w:t>d</w:t>
      </w:r>
      <w:r>
        <w:rPr>
          <w:rFonts w:cstheme="minorHAnsi"/>
          <w:i/>
          <w:iCs/>
          <w:shd w:val="clear" w:color="auto" w:fill="FFFFFF"/>
        </w:rPr>
        <w:t xml:space="preserve"> </w:t>
      </w:r>
      <w:r w:rsidR="00AE5DBC">
        <w:rPr>
          <w:rFonts w:cstheme="minorHAnsi"/>
          <w:i/>
          <w:iCs/>
          <w:shd w:val="clear" w:color="auto" w:fill="FFFFFF"/>
        </w:rPr>
        <w:t xml:space="preserve">ist </w:t>
      </w:r>
      <w:r>
        <w:rPr>
          <w:rFonts w:cstheme="minorHAnsi"/>
          <w:i/>
          <w:iCs/>
          <w:shd w:val="clear" w:color="auto" w:fill="FFFFFF"/>
        </w:rPr>
        <w:t xml:space="preserve">vielleicht die Darstellung der Überfahrt, die die afrikanischen Sklaven erleiden mussten (auf diese Zusammenhänge wird in einer weiteren Stunde noch eingegangen werden!) oder die Nachstellung der berühmten „Boston Tea Party“. </w:t>
      </w:r>
    </w:p>
    <w:p w14:paraId="18222C03" w14:textId="34217777" w:rsidR="00B95162" w:rsidRPr="00B95162" w:rsidRDefault="00B95162" w:rsidP="00171D3E">
      <w:pPr>
        <w:pStyle w:val="Listenabsatz"/>
        <w:numPr>
          <w:ilvl w:val="0"/>
          <w:numId w:val="2"/>
        </w:numPr>
        <w:jc w:val="both"/>
        <w:rPr>
          <w:rFonts w:cstheme="minorHAnsi"/>
          <w:b/>
          <w:bCs/>
        </w:rPr>
      </w:pPr>
      <w:r w:rsidRPr="00B95162">
        <w:rPr>
          <w:rFonts w:cstheme="minorHAnsi"/>
          <w:b/>
          <w:bCs/>
        </w:rPr>
        <w:t xml:space="preserve">Kaffee </w:t>
      </w:r>
      <w:r w:rsidR="00AD09F6">
        <w:rPr>
          <w:rFonts w:cstheme="minorHAnsi"/>
          <w:b/>
          <w:bCs/>
        </w:rPr>
        <w:t>und</w:t>
      </w:r>
      <w:r w:rsidRPr="00B95162">
        <w:rPr>
          <w:rFonts w:cstheme="minorHAnsi"/>
          <w:b/>
          <w:bCs/>
        </w:rPr>
        <w:t xml:space="preserve"> die Revolution von 1848 in Wien</w:t>
      </w:r>
      <w:r>
        <w:rPr>
          <w:rFonts w:cstheme="minorHAnsi"/>
          <w:b/>
          <w:bCs/>
        </w:rPr>
        <w:t xml:space="preserve"> (3 P)</w:t>
      </w:r>
    </w:p>
    <w:p w14:paraId="1BB7F917" w14:textId="647B9883" w:rsidR="00B95162" w:rsidRDefault="00B95162" w:rsidP="00171D3E">
      <w:pPr>
        <w:jc w:val="both"/>
        <w:rPr>
          <w:rFonts w:cstheme="minorHAnsi"/>
          <w:shd w:val="clear" w:color="auto" w:fill="FFFFFF"/>
        </w:rPr>
      </w:pPr>
      <w:r w:rsidRPr="00B95162">
        <w:rPr>
          <w:rFonts w:cstheme="minorHAnsi"/>
          <w:shd w:val="clear" w:color="auto" w:fill="FFFFFF"/>
        </w:rPr>
        <w:t>Welche Missstände bringen die Menschen in Wien dazu, sich revolutionär zu erheben? Wie hat das Kaffeetrinken die Revolutionäre in Wien beeinflusst? Welche Szene im Film hat dich am meisten beeindruckt? Fasse zusammen</w:t>
      </w:r>
      <w:r w:rsidR="00770C67">
        <w:rPr>
          <w:rFonts w:cstheme="minorHAnsi"/>
          <w:shd w:val="clear" w:color="auto" w:fill="FFFFFF"/>
        </w:rPr>
        <w:t>!</w:t>
      </w:r>
    </w:p>
    <w:p w14:paraId="1E93952E" w14:textId="705E53D2" w:rsidR="00171D3E" w:rsidRDefault="00171D3E" w:rsidP="00171D3E">
      <w:pPr>
        <w:jc w:val="both"/>
        <w:rPr>
          <w:rFonts w:cstheme="minorHAnsi"/>
          <w:i/>
          <w:iCs/>
        </w:rPr>
      </w:pPr>
      <w:r>
        <w:rPr>
          <w:rFonts w:cstheme="minorHAnsi"/>
          <w:i/>
          <w:iCs/>
        </w:rPr>
        <w:t xml:space="preserve">In Österreich wird durch Fürst Metternich ein ausgeklügeltes Zensursystem betrieben; um die Meinungsfreiheit zu unterdrücken, gibt es ein System von Spitzeln. Auch hier treffen sich die Intellektuellen in den Kaffeehäusern, wie dem </w:t>
      </w:r>
      <w:r w:rsidR="00B1287B">
        <w:rPr>
          <w:rFonts w:cstheme="minorHAnsi"/>
          <w:i/>
          <w:iCs/>
        </w:rPr>
        <w:t>Café</w:t>
      </w:r>
      <w:r>
        <w:rPr>
          <w:rFonts w:cstheme="minorHAnsi"/>
          <w:i/>
          <w:iCs/>
        </w:rPr>
        <w:t xml:space="preserve"> </w:t>
      </w:r>
      <w:proofErr w:type="spellStart"/>
      <w:r>
        <w:rPr>
          <w:rFonts w:cstheme="minorHAnsi"/>
          <w:i/>
          <w:iCs/>
        </w:rPr>
        <w:t>Griensteidl</w:t>
      </w:r>
      <w:proofErr w:type="spellEnd"/>
      <w:r>
        <w:rPr>
          <w:rFonts w:cstheme="minorHAnsi"/>
          <w:i/>
          <w:iCs/>
        </w:rPr>
        <w:t xml:space="preserve">. </w:t>
      </w:r>
      <w:r w:rsidR="00EA7D6F">
        <w:rPr>
          <w:rFonts w:cstheme="minorHAnsi"/>
          <w:i/>
          <w:iCs/>
        </w:rPr>
        <w:tab/>
      </w:r>
      <w:r w:rsidR="00EA7D6F">
        <w:rPr>
          <w:rFonts w:cstheme="minorHAnsi"/>
          <w:i/>
          <w:iCs/>
        </w:rPr>
        <w:br/>
      </w:r>
      <w:r>
        <w:rPr>
          <w:rFonts w:cstheme="minorHAnsi"/>
          <w:i/>
          <w:iCs/>
        </w:rPr>
        <w:t>Die Kellner gelten als Vertrauenspersonen, werden aber auch als Spitzel von der Polizei angeworben</w:t>
      </w:r>
      <w:r w:rsidR="00AE5DBC">
        <w:rPr>
          <w:rFonts w:cstheme="minorHAnsi"/>
          <w:i/>
          <w:iCs/>
        </w:rPr>
        <w:t>.</w:t>
      </w:r>
      <w:r>
        <w:rPr>
          <w:rFonts w:cstheme="minorHAnsi"/>
          <w:i/>
          <w:iCs/>
        </w:rPr>
        <w:br/>
        <w:t>Trotzdem bricht die Revolution 1848 aus, die zum Sturz des Kanzlers Metternich führt …</w:t>
      </w:r>
    </w:p>
    <w:p w14:paraId="1501631C" w14:textId="4A4C62E2" w:rsidR="00171D3E" w:rsidRDefault="00171D3E" w:rsidP="00171D3E">
      <w:pPr>
        <w:jc w:val="both"/>
        <w:rPr>
          <w:rFonts w:cstheme="minorHAnsi"/>
          <w:i/>
          <w:iCs/>
        </w:rPr>
      </w:pPr>
      <w:r>
        <w:rPr>
          <w:rFonts w:cstheme="minorHAnsi"/>
          <w:i/>
          <w:iCs/>
        </w:rPr>
        <w:t>Beeindruckend ist vielleicht, wie dieses Spitzelsystem funktioniert hat und dass auch in Wien die Kaffeehauskultur heute fast unverändert weiterbesteht</w:t>
      </w:r>
      <w:r w:rsidR="00AE5DBC">
        <w:rPr>
          <w:rFonts w:cstheme="minorHAnsi"/>
          <w:i/>
          <w:iCs/>
        </w:rPr>
        <w:t xml:space="preserve">. </w:t>
      </w:r>
    </w:p>
    <w:p w14:paraId="50E16C7B" w14:textId="77777777" w:rsidR="00171D3E" w:rsidRPr="00171D3E" w:rsidRDefault="00171D3E" w:rsidP="00171D3E">
      <w:pPr>
        <w:jc w:val="both"/>
        <w:rPr>
          <w:rFonts w:cstheme="minorHAnsi"/>
          <w:i/>
          <w:iCs/>
        </w:rPr>
      </w:pPr>
    </w:p>
    <w:sectPr w:rsidR="00171D3E" w:rsidRPr="00171D3E">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C9501" w14:textId="77777777" w:rsidR="00795638" w:rsidRDefault="00795638" w:rsidP="00B95162">
      <w:pPr>
        <w:spacing w:after="0" w:line="240" w:lineRule="auto"/>
      </w:pPr>
      <w:r>
        <w:separator/>
      </w:r>
    </w:p>
  </w:endnote>
  <w:endnote w:type="continuationSeparator" w:id="0">
    <w:p w14:paraId="7FEA2049" w14:textId="77777777" w:rsidR="00795638" w:rsidRDefault="00795638" w:rsidP="00B95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0FDDC" w14:textId="77777777" w:rsidR="00795638" w:rsidRDefault="00795638" w:rsidP="00B95162">
      <w:pPr>
        <w:spacing w:after="0" w:line="240" w:lineRule="auto"/>
      </w:pPr>
      <w:r>
        <w:separator/>
      </w:r>
    </w:p>
  </w:footnote>
  <w:footnote w:type="continuationSeparator" w:id="0">
    <w:p w14:paraId="29CEA0B5" w14:textId="77777777" w:rsidR="00795638" w:rsidRDefault="00795638" w:rsidP="00B95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FBD9D" w14:textId="36AF685A" w:rsidR="00B95162" w:rsidRPr="00A62B34" w:rsidRDefault="00B95162" w:rsidP="00B95162">
    <w:pPr>
      <w:pStyle w:val="Kopfzeile"/>
      <w:jc w:val="right"/>
      <w:rPr>
        <w:i/>
        <w:iCs/>
      </w:rPr>
    </w:pPr>
    <w:bookmarkStart w:id="0" w:name="_Hlk69053309"/>
    <w:r w:rsidRPr="00A62B34">
      <w:rPr>
        <w:i/>
        <w:iCs/>
      </w:rPr>
      <w:t xml:space="preserve">Osmanisches Reich und Türkei – Arbeitsblatt </w:t>
    </w:r>
    <w:r>
      <w:rPr>
        <w:i/>
        <w:iCs/>
      </w:rPr>
      <w:t>0</w:t>
    </w:r>
    <w:r w:rsidR="00C64A93">
      <w:rPr>
        <w:i/>
        <w:iCs/>
      </w:rPr>
      <w:t>b</w:t>
    </w:r>
    <w:r w:rsidRPr="00A62B34">
      <w:rPr>
        <w:i/>
        <w:iCs/>
      </w:rPr>
      <w:t xml:space="preserve">: </w:t>
    </w:r>
    <w:r>
      <w:rPr>
        <w:i/>
        <w:iCs/>
      </w:rPr>
      <w:t>Kaffee und Europa</w:t>
    </w:r>
    <w:r w:rsidR="003A1EEA">
      <w:rPr>
        <w:i/>
        <w:iCs/>
      </w:rPr>
      <w:t xml:space="preserve"> (Lösung)</w:t>
    </w:r>
  </w:p>
  <w:bookmarkEnd w:id="0"/>
  <w:p w14:paraId="28BF5767" w14:textId="77777777" w:rsidR="00B95162" w:rsidRDefault="00B951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111268"/>
    <w:multiLevelType w:val="hybridMultilevel"/>
    <w:tmpl w:val="1BD4087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6B47534A"/>
    <w:multiLevelType w:val="hybridMultilevel"/>
    <w:tmpl w:val="2570C01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62"/>
    <w:rsid w:val="000B2D8A"/>
    <w:rsid w:val="000C31DB"/>
    <w:rsid w:val="00171D3E"/>
    <w:rsid w:val="00191214"/>
    <w:rsid w:val="00235A5E"/>
    <w:rsid w:val="003A1EEA"/>
    <w:rsid w:val="005A3CA9"/>
    <w:rsid w:val="00770C67"/>
    <w:rsid w:val="00795638"/>
    <w:rsid w:val="00AC75D3"/>
    <w:rsid w:val="00AD09F6"/>
    <w:rsid w:val="00AE5DBC"/>
    <w:rsid w:val="00B1287B"/>
    <w:rsid w:val="00B95162"/>
    <w:rsid w:val="00B9656C"/>
    <w:rsid w:val="00C64A93"/>
    <w:rsid w:val="00DD0820"/>
    <w:rsid w:val="00E420D8"/>
    <w:rsid w:val="00EA7D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316A4"/>
  <w15:chartTrackingRefBased/>
  <w15:docId w15:val="{54492BBC-F103-49F4-84A3-61E1A3F3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51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5162"/>
  </w:style>
  <w:style w:type="paragraph" w:styleId="Fuzeile">
    <w:name w:val="footer"/>
    <w:basedOn w:val="Standard"/>
    <w:link w:val="FuzeileZchn"/>
    <w:uiPriority w:val="99"/>
    <w:unhideWhenUsed/>
    <w:rsid w:val="00B951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5162"/>
  </w:style>
  <w:style w:type="paragraph" w:styleId="Listenabsatz">
    <w:name w:val="List Paragraph"/>
    <w:basedOn w:val="Standard"/>
    <w:uiPriority w:val="34"/>
    <w:qFormat/>
    <w:rsid w:val="00B951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2733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Augenstein</dc:creator>
  <cp:keywords/>
  <dc:description/>
  <cp:lastModifiedBy>Susanne Augenstein</cp:lastModifiedBy>
  <cp:revision>2</cp:revision>
  <cp:lastPrinted>2021-04-11T14:23:00Z</cp:lastPrinted>
  <dcterms:created xsi:type="dcterms:W3CDTF">2021-04-13T15:24:00Z</dcterms:created>
  <dcterms:modified xsi:type="dcterms:W3CDTF">2021-04-13T15:24:00Z</dcterms:modified>
</cp:coreProperties>
</file>