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A07F" w14:textId="22AEA349" w:rsidR="004B389E" w:rsidRPr="001454CB" w:rsidRDefault="00375DE8">
      <w:pPr>
        <w:rPr>
          <w:rFonts w:ascii="Arial" w:hAnsi="Arial" w:cs="Arial"/>
          <w:b/>
          <w:bCs/>
        </w:rPr>
      </w:pPr>
      <w:r w:rsidRPr="001454CB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5F4AE7F" wp14:editId="655FF81E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781050" cy="1219200"/>
            <wp:effectExtent l="0" t="0" r="0" b="0"/>
            <wp:wrapSquare wrapText="bothSides"/>
            <wp:docPr id="1728843996" name="Grafik 2" descr="Ein Bild, das Mobiliar, Stu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43996" name="Grafik 2" descr="Ein Bild, das Mobiliar, Stuhl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8" t="11765" r="31551" b="19786"/>
                    <a:stretch/>
                  </pic:blipFill>
                  <pic:spPr bwMode="auto">
                    <a:xfrm>
                      <a:off x="0" y="0"/>
                      <a:ext cx="78105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4CB">
        <w:rPr>
          <w:rFonts w:ascii="Arial" w:hAnsi="Arial" w:cs="Arial"/>
          <w:b/>
          <w:bCs/>
        </w:rPr>
        <w:t xml:space="preserve">Klappstuhl Haus und </w:t>
      </w:r>
      <w:r w:rsidR="00C9461D">
        <w:rPr>
          <w:rFonts w:ascii="Arial" w:hAnsi="Arial" w:cs="Arial"/>
          <w:b/>
          <w:bCs/>
        </w:rPr>
        <w:t>Garten</w:t>
      </w:r>
      <w:r w:rsidRPr="001454CB">
        <w:rPr>
          <w:rFonts w:ascii="Arial" w:hAnsi="Arial" w:cs="Arial"/>
          <w:b/>
          <w:bCs/>
        </w:rPr>
        <w:t xml:space="preserve"> KG:</w:t>
      </w:r>
    </w:p>
    <w:p w14:paraId="1E09B926" w14:textId="077873C0" w:rsidR="00375DE8" w:rsidRPr="00375DE8" w:rsidRDefault="00375DE8" w:rsidP="00375DE8">
      <w:pPr>
        <w:pStyle w:val="Listenabsatz"/>
        <w:numPr>
          <w:ilvl w:val="0"/>
          <w:numId w:val="2"/>
        </w:numPr>
        <w:ind w:left="1701"/>
        <w:rPr>
          <w:rFonts w:ascii="Arial" w:hAnsi="Arial" w:cs="Arial"/>
        </w:rPr>
      </w:pPr>
      <w:r w:rsidRPr="00375DE8">
        <w:rPr>
          <w:rFonts w:ascii="Arial" w:hAnsi="Arial" w:cs="Arial"/>
        </w:rPr>
        <w:t>Bezug aus 100 % nachhaltiger Baumwolle</w:t>
      </w:r>
    </w:p>
    <w:p w14:paraId="0ABD257E" w14:textId="6250426B" w:rsidR="00375DE8" w:rsidRPr="00375DE8" w:rsidRDefault="00375DE8" w:rsidP="00375DE8">
      <w:pPr>
        <w:pStyle w:val="Listenabsatz"/>
        <w:numPr>
          <w:ilvl w:val="0"/>
          <w:numId w:val="2"/>
        </w:numPr>
        <w:ind w:left="1701"/>
        <w:rPr>
          <w:rFonts w:ascii="Arial" w:hAnsi="Arial" w:cs="Arial"/>
        </w:rPr>
      </w:pPr>
      <w:r w:rsidRPr="00375DE8">
        <w:rPr>
          <w:rFonts w:ascii="Arial" w:hAnsi="Arial" w:cs="Arial"/>
        </w:rPr>
        <w:t>angenehmer Sitzkomfort</w:t>
      </w:r>
    </w:p>
    <w:p w14:paraId="385C4554" w14:textId="351A7900" w:rsidR="00375DE8" w:rsidRPr="00375DE8" w:rsidRDefault="00375DE8" w:rsidP="00375DE8">
      <w:pPr>
        <w:pStyle w:val="Listenabsatz"/>
        <w:numPr>
          <w:ilvl w:val="0"/>
          <w:numId w:val="2"/>
        </w:numPr>
        <w:ind w:left="1701"/>
        <w:rPr>
          <w:rFonts w:ascii="Arial" w:hAnsi="Arial" w:cs="Arial"/>
        </w:rPr>
      </w:pPr>
      <w:r w:rsidRPr="00375DE8">
        <w:rPr>
          <w:rFonts w:ascii="Arial" w:hAnsi="Arial" w:cs="Arial"/>
        </w:rPr>
        <w:t>Gestell Holz aus nachhaltiger Forstwirtschaft</w:t>
      </w:r>
    </w:p>
    <w:p w14:paraId="55FCE2D0" w14:textId="2CE04285" w:rsidR="00375DE8" w:rsidRPr="00375DE8" w:rsidRDefault="00375DE8" w:rsidP="00375DE8">
      <w:pPr>
        <w:pStyle w:val="Listenabsatz"/>
        <w:numPr>
          <w:ilvl w:val="0"/>
          <w:numId w:val="2"/>
        </w:numPr>
        <w:ind w:left="1701"/>
        <w:rPr>
          <w:rFonts w:ascii="Arial" w:hAnsi="Arial" w:cs="Arial"/>
        </w:rPr>
      </w:pPr>
      <w:r w:rsidRPr="00375DE8">
        <w:rPr>
          <w:rFonts w:ascii="Arial" w:hAnsi="Arial" w:cs="Arial"/>
        </w:rPr>
        <w:t>zusammenklappbar und stapelbar</w:t>
      </w:r>
    </w:p>
    <w:p w14:paraId="5DF559F0" w14:textId="22F0190E" w:rsidR="00375DE8" w:rsidRDefault="00375DE8" w:rsidP="00375DE8">
      <w:pPr>
        <w:pStyle w:val="Listenabsatz"/>
        <w:numPr>
          <w:ilvl w:val="0"/>
          <w:numId w:val="2"/>
        </w:numPr>
        <w:ind w:left="1701"/>
        <w:rPr>
          <w:rFonts w:ascii="Arial" w:hAnsi="Arial" w:cs="Arial"/>
        </w:rPr>
      </w:pPr>
      <w:r w:rsidRPr="00375DE8">
        <w:rPr>
          <w:rFonts w:ascii="Arial" w:hAnsi="Arial" w:cs="Arial"/>
        </w:rPr>
        <w:t>Konstruktion hält bis zu 120 kg</w:t>
      </w:r>
    </w:p>
    <w:p w14:paraId="19A69CBA" w14:textId="1831A65F" w:rsidR="00375DE8" w:rsidRPr="001454CB" w:rsidRDefault="00375DE8" w:rsidP="00375DE8">
      <w:pPr>
        <w:rPr>
          <w:rFonts w:ascii="Arial" w:hAnsi="Arial" w:cs="Arial"/>
          <w:b/>
          <w:bCs/>
        </w:rPr>
      </w:pPr>
      <w:r w:rsidRPr="001454CB">
        <w:rPr>
          <w:rFonts w:ascii="Arial" w:hAnsi="Arial" w:cs="Arial"/>
          <w:b/>
          <w:bCs/>
        </w:rPr>
        <w:t>Marktsituation</w:t>
      </w:r>
      <w:r w:rsidR="00804878" w:rsidRPr="001454CB">
        <w:rPr>
          <w:rFonts w:ascii="Arial" w:hAnsi="Arial" w:cs="Arial"/>
          <w:b/>
          <w:bCs/>
        </w:rPr>
        <w:t xml:space="preserve"> auf dem Absatzmarkt </w:t>
      </w:r>
    </w:p>
    <w:p w14:paraId="2B9FF1E9" w14:textId="5F1E7E4C" w:rsidR="00804878" w:rsidRDefault="001454CB" w:rsidP="00375DE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FE021F2" wp14:editId="44830FD0">
            <wp:extent cx="3695700" cy="2790825"/>
            <wp:effectExtent l="0" t="0" r="0" b="9525"/>
            <wp:docPr id="428920287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449D71E-DF19-AB1F-A80C-8E30CA05CC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593104" w14:textId="1B09A299" w:rsidR="00804878" w:rsidRPr="001454CB" w:rsidRDefault="00804878" w:rsidP="00375DE8">
      <w:pPr>
        <w:rPr>
          <w:rFonts w:ascii="Arial" w:hAnsi="Arial" w:cs="Arial"/>
          <w:b/>
          <w:bCs/>
        </w:rPr>
      </w:pPr>
      <w:r w:rsidRPr="001454CB">
        <w:rPr>
          <w:rFonts w:ascii="Arial" w:hAnsi="Arial" w:cs="Arial"/>
          <w:b/>
          <w:bCs/>
        </w:rPr>
        <w:t>Preise der stärksten Konkurrenten</w:t>
      </w:r>
    </w:p>
    <w:tbl>
      <w:tblPr>
        <w:tblStyle w:val="Gitternetztabelle6farbigAkzent3"/>
        <w:tblW w:w="0" w:type="auto"/>
        <w:tblLook w:val="04A0" w:firstRow="1" w:lastRow="0" w:firstColumn="1" w:lastColumn="0" w:noHBand="0" w:noVBand="1"/>
      </w:tblPr>
      <w:tblGrid>
        <w:gridCol w:w="3389"/>
        <w:gridCol w:w="1142"/>
      </w:tblGrid>
      <w:tr w:rsidR="00804878" w14:paraId="1F5A708B" w14:textId="77777777" w:rsidTr="00D05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</w:tcPr>
          <w:p w14:paraId="656BB8C1" w14:textId="37E3389F" w:rsidR="00804878" w:rsidRDefault="001454CB" w:rsidP="00375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 Online KG</w:t>
            </w:r>
          </w:p>
        </w:tc>
        <w:tc>
          <w:tcPr>
            <w:tcW w:w="1142" w:type="dxa"/>
          </w:tcPr>
          <w:p w14:paraId="709BAD76" w14:textId="7F867677" w:rsidR="00804878" w:rsidRDefault="001454CB" w:rsidP="001454C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25,99 €</w:t>
            </w:r>
          </w:p>
        </w:tc>
      </w:tr>
      <w:tr w:rsidR="00804878" w14:paraId="0EC1FE2D" w14:textId="77777777" w:rsidTr="00D05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</w:tcPr>
          <w:p w14:paraId="6B9C54E4" w14:textId="2D35458B" w:rsidR="00804878" w:rsidRDefault="001454CB" w:rsidP="00375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Sitzmöbel GmbH</w:t>
            </w:r>
          </w:p>
        </w:tc>
        <w:tc>
          <w:tcPr>
            <w:tcW w:w="1142" w:type="dxa"/>
          </w:tcPr>
          <w:p w14:paraId="6771AB35" w14:textId="7715ACDC" w:rsidR="00804878" w:rsidRDefault="001454CB" w:rsidP="001454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20,00 €</w:t>
            </w:r>
          </w:p>
        </w:tc>
      </w:tr>
      <w:tr w:rsidR="00804878" w14:paraId="2485846A" w14:textId="77777777" w:rsidTr="00D05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</w:tcPr>
          <w:p w14:paraId="4340C9BB" w14:textId="1D106795" w:rsidR="00804878" w:rsidRDefault="001454CB" w:rsidP="00375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XXXL GmbH</w:t>
            </w:r>
          </w:p>
        </w:tc>
        <w:tc>
          <w:tcPr>
            <w:tcW w:w="1142" w:type="dxa"/>
          </w:tcPr>
          <w:p w14:paraId="2787EC6B" w14:textId="21F95CEC" w:rsidR="00804878" w:rsidRDefault="001454CB" w:rsidP="001454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24,99 €</w:t>
            </w:r>
          </w:p>
        </w:tc>
      </w:tr>
      <w:tr w:rsidR="00804878" w14:paraId="43278DFC" w14:textId="77777777" w:rsidTr="00D05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</w:tcPr>
          <w:p w14:paraId="31358B2F" w14:textId="23437BD5" w:rsidR="00804878" w:rsidRDefault="001454CB" w:rsidP="00375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 Möbel GmbH</w:t>
            </w:r>
          </w:p>
        </w:tc>
        <w:tc>
          <w:tcPr>
            <w:tcW w:w="1142" w:type="dxa"/>
          </w:tcPr>
          <w:p w14:paraId="6E295826" w14:textId="0B2D4B1B" w:rsidR="00804878" w:rsidRDefault="001454CB" w:rsidP="001454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23,99 €</w:t>
            </w:r>
          </w:p>
        </w:tc>
      </w:tr>
      <w:tr w:rsidR="00804878" w14:paraId="77345BB1" w14:textId="77777777" w:rsidTr="00D05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</w:tcPr>
          <w:p w14:paraId="5F7ED0D7" w14:textId="1610F30E" w:rsidR="00804878" w:rsidRDefault="001454CB" w:rsidP="00375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12 GmbH</w:t>
            </w:r>
          </w:p>
        </w:tc>
        <w:tc>
          <w:tcPr>
            <w:tcW w:w="1142" w:type="dxa"/>
          </w:tcPr>
          <w:p w14:paraId="1F1EAF36" w14:textId="1AFFAAF7" w:rsidR="00804878" w:rsidRDefault="001454CB" w:rsidP="001454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16,99 €</w:t>
            </w:r>
          </w:p>
        </w:tc>
      </w:tr>
      <w:tr w:rsidR="001454CB" w14:paraId="4286F6A5" w14:textId="77777777" w:rsidTr="00D05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</w:tcPr>
          <w:p w14:paraId="07012316" w14:textId="1369456F" w:rsidR="001454CB" w:rsidRDefault="001454CB" w:rsidP="00375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Versandhandel OHG</w:t>
            </w:r>
          </w:p>
        </w:tc>
        <w:tc>
          <w:tcPr>
            <w:tcW w:w="1142" w:type="dxa"/>
          </w:tcPr>
          <w:p w14:paraId="51ABAFE0" w14:textId="2AA308DA" w:rsidR="001454CB" w:rsidRDefault="001454CB" w:rsidP="001454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29,99 €</w:t>
            </w:r>
          </w:p>
        </w:tc>
      </w:tr>
      <w:tr w:rsidR="001454CB" w14:paraId="1783BDE5" w14:textId="77777777" w:rsidTr="00D05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</w:tcPr>
          <w:p w14:paraId="5856114A" w14:textId="78C12D42" w:rsidR="001454CB" w:rsidRDefault="001454CB" w:rsidP="00375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Kaufzu GmbH</w:t>
            </w:r>
          </w:p>
        </w:tc>
        <w:tc>
          <w:tcPr>
            <w:tcW w:w="1142" w:type="dxa"/>
          </w:tcPr>
          <w:p w14:paraId="78E22A75" w14:textId="28723904" w:rsidR="001454CB" w:rsidRDefault="001454CB" w:rsidP="001454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12,99 €</w:t>
            </w:r>
          </w:p>
        </w:tc>
      </w:tr>
    </w:tbl>
    <w:p w14:paraId="754D48EA" w14:textId="77777777" w:rsidR="00804878" w:rsidRPr="00375DE8" w:rsidRDefault="00804878" w:rsidP="00375DE8">
      <w:pPr>
        <w:rPr>
          <w:rFonts w:ascii="Arial" w:hAnsi="Arial" w:cs="Arial"/>
        </w:rPr>
      </w:pPr>
    </w:p>
    <w:p w14:paraId="7995250D" w14:textId="7AEAC184" w:rsidR="00375DE8" w:rsidRPr="00D059E2" w:rsidRDefault="00D059E2" w:rsidP="00D059E2">
      <w:pPr>
        <w:shd w:val="clear" w:color="auto" w:fill="BFBFBF" w:themeFill="background1" w:themeFillShade="BF"/>
        <w:rPr>
          <w:rFonts w:ascii="Arial" w:hAnsi="Arial" w:cs="Arial"/>
        </w:rPr>
      </w:pPr>
      <w:r w:rsidRPr="00D059E2">
        <w:rPr>
          <w:rFonts w:ascii="Arial" w:hAnsi="Arial" w:cs="Arial"/>
        </w:rPr>
        <w:t>Aufgaben:</w:t>
      </w:r>
    </w:p>
    <w:p w14:paraId="225810D3" w14:textId="2A45C50C" w:rsidR="00D059E2" w:rsidRPr="00D059E2" w:rsidRDefault="00D059E2" w:rsidP="00D059E2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D059E2">
        <w:rPr>
          <w:rFonts w:ascii="Arial" w:hAnsi="Arial" w:cs="Arial"/>
        </w:rPr>
        <w:t>Ermitteln Sie den Durchschnittspreis auf dem Klappstuhlmarkt.</w:t>
      </w:r>
    </w:p>
    <w:p w14:paraId="15A11EDF" w14:textId="29BEBA45" w:rsidR="00D059E2" w:rsidRPr="00D059E2" w:rsidRDefault="00D059E2" w:rsidP="00D059E2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D059E2">
        <w:rPr>
          <w:rFonts w:ascii="Arial" w:hAnsi="Arial" w:cs="Arial"/>
        </w:rPr>
        <w:t xml:space="preserve">Schlagen Sie der Verkaufsabteilung auf der vorhandenen Datenlage einen möglichen Preis für den Klappstuhl vor. </w:t>
      </w:r>
    </w:p>
    <w:p w14:paraId="79A8009C" w14:textId="1CF4C115" w:rsidR="00D059E2" w:rsidRPr="00D059E2" w:rsidRDefault="00D059E2" w:rsidP="00D059E2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D059E2">
        <w:rPr>
          <w:rFonts w:ascii="Arial" w:hAnsi="Arial" w:cs="Arial"/>
        </w:rPr>
        <w:t xml:space="preserve">Begründen Sie Ihre Empfehlung.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35"/>
      </w:tblGrid>
      <w:tr w:rsidR="00D059E2" w14:paraId="1B8308A8" w14:textId="77777777" w:rsidTr="00D059E2">
        <w:tc>
          <w:tcPr>
            <w:tcW w:w="7335" w:type="dxa"/>
          </w:tcPr>
          <w:p w14:paraId="6730C648" w14:textId="77777777" w:rsidR="00D059E2" w:rsidRDefault="00D059E2" w:rsidP="00D059E2"/>
          <w:p w14:paraId="3B571D0D" w14:textId="77777777" w:rsidR="00D059E2" w:rsidRDefault="00D059E2" w:rsidP="00D059E2"/>
          <w:p w14:paraId="2E1795C9" w14:textId="77777777" w:rsidR="00D059E2" w:rsidRDefault="00D059E2" w:rsidP="00D059E2"/>
          <w:p w14:paraId="1D671262" w14:textId="77777777" w:rsidR="00D059E2" w:rsidRDefault="00D059E2" w:rsidP="00D059E2"/>
          <w:p w14:paraId="235BADE0" w14:textId="77777777" w:rsidR="00D059E2" w:rsidRDefault="00D059E2" w:rsidP="00D059E2"/>
          <w:p w14:paraId="61AD78FD" w14:textId="77777777" w:rsidR="00D059E2" w:rsidRDefault="00D059E2" w:rsidP="00D059E2"/>
          <w:p w14:paraId="5470D738" w14:textId="77777777" w:rsidR="00D059E2" w:rsidRDefault="00D059E2" w:rsidP="00D059E2"/>
          <w:p w14:paraId="1C0E605D" w14:textId="77777777" w:rsidR="00D059E2" w:rsidRDefault="00D059E2" w:rsidP="00D059E2"/>
          <w:p w14:paraId="2CDA4A9B" w14:textId="77777777" w:rsidR="00D059E2" w:rsidRDefault="00D059E2" w:rsidP="00D059E2"/>
          <w:p w14:paraId="683760F5" w14:textId="77777777" w:rsidR="00D059E2" w:rsidRDefault="00D059E2" w:rsidP="00D059E2"/>
          <w:p w14:paraId="301EFB28" w14:textId="77777777" w:rsidR="00D059E2" w:rsidRDefault="00D059E2" w:rsidP="00D059E2"/>
          <w:p w14:paraId="256CC9D0" w14:textId="77777777" w:rsidR="00D059E2" w:rsidRDefault="00D059E2" w:rsidP="00D059E2"/>
          <w:p w14:paraId="2914CC38" w14:textId="77777777" w:rsidR="00D059E2" w:rsidRDefault="00D059E2" w:rsidP="00D059E2"/>
          <w:p w14:paraId="640A4721" w14:textId="77777777" w:rsidR="00D059E2" w:rsidRDefault="00D059E2" w:rsidP="00D059E2"/>
          <w:p w14:paraId="34FF1E1D" w14:textId="77777777" w:rsidR="00D059E2" w:rsidRDefault="00D059E2" w:rsidP="00D059E2"/>
          <w:p w14:paraId="5341034F" w14:textId="77777777" w:rsidR="00D059E2" w:rsidRDefault="00D059E2" w:rsidP="00D059E2"/>
          <w:p w14:paraId="36E091CA" w14:textId="77777777" w:rsidR="00D059E2" w:rsidRDefault="00D059E2" w:rsidP="00D059E2"/>
          <w:p w14:paraId="6F8214BB" w14:textId="77777777" w:rsidR="00D059E2" w:rsidRDefault="00D059E2" w:rsidP="00D059E2"/>
          <w:p w14:paraId="0EAF55E6" w14:textId="77777777" w:rsidR="00D059E2" w:rsidRDefault="00D059E2" w:rsidP="00D059E2"/>
          <w:p w14:paraId="6378787C" w14:textId="77777777" w:rsidR="00D059E2" w:rsidRDefault="00D059E2" w:rsidP="00D059E2"/>
          <w:p w14:paraId="360FD69D" w14:textId="77777777" w:rsidR="00D059E2" w:rsidRDefault="00D059E2" w:rsidP="00D059E2"/>
          <w:p w14:paraId="2C14FD69" w14:textId="77777777" w:rsidR="00D059E2" w:rsidRDefault="00D059E2" w:rsidP="00D059E2"/>
          <w:p w14:paraId="0D0E083A" w14:textId="77777777" w:rsidR="00D059E2" w:rsidRDefault="00D059E2" w:rsidP="00D059E2"/>
          <w:p w14:paraId="34CD8FF6" w14:textId="77777777" w:rsidR="00D059E2" w:rsidRDefault="00D059E2" w:rsidP="00D059E2"/>
          <w:p w14:paraId="43D9A0DC" w14:textId="77777777" w:rsidR="00D059E2" w:rsidRDefault="00D059E2" w:rsidP="00D059E2"/>
          <w:p w14:paraId="19ED4AD7" w14:textId="77777777" w:rsidR="00D059E2" w:rsidRDefault="00D059E2" w:rsidP="00D059E2"/>
          <w:p w14:paraId="68EE0047" w14:textId="77777777" w:rsidR="00D059E2" w:rsidRDefault="00D059E2" w:rsidP="00D059E2"/>
          <w:p w14:paraId="0AB34C4E" w14:textId="77777777" w:rsidR="00D059E2" w:rsidRDefault="00D059E2" w:rsidP="00D059E2"/>
        </w:tc>
      </w:tr>
    </w:tbl>
    <w:p w14:paraId="0A9159C4" w14:textId="77777777" w:rsidR="001454CB" w:rsidRDefault="001454CB" w:rsidP="00375DE8"/>
    <w:sectPr w:rsidR="001454CB" w:rsidSect="00804878">
      <w:headerReference w:type="default" r:id="rId9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FB81" w14:textId="77777777" w:rsidR="007A3CA9" w:rsidRDefault="007A3CA9" w:rsidP="00375DE8">
      <w:pPr>
        <w:spacing w:after="0" w:line="240" w:lineRule="auto"/>
      </w:pPr>
      <w:r>
        <w:separator/>
      </w:r>
    </w:p>
  </w:endnote>
  <w:endnote w:type="continuationSeparator" w:id="0">
    <w:p w14:paraId="7BB389B7" w14:textId="77777777" w:rsidR="007A3CA9" w:rsidRDefault="007A3CA9" w:rsidP="003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78F4" w14:textId="77777777" w:rsidR="007A3CA9" w:rsidRDefault="007A3CA9" w:rsidP="00375DE8">
      <w:pPr>
        <w:spacing w:after="0" w:line="240" w:lineRule="auto"/>
      </w:pPr>
      <w:r>
        <w:separator/>
      </w:r>
    </w:p>
  </w:footnote>
  <w:footnote w:type="continuationSeparator" w:id="0">
    <w:p w14:paraId="5A3691A2" w14:textId="77777777" w:rsidR="007A3CA9" w:rsidRDefault="007A3CA9" w:rsidP="0037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8746" w14:textId="4E544CCA" w:rsidR="00375DE8" w:rsidRDefault="00375DE8" w:rsidP="00375DE8">
    <w:pPr>
      <w:pStyle w:val="Kopfzeile"/>
      <w:jc w:val="center"/>
      <w:rPr>
        <w:rFonts w:ascii="Arial Narrow" w:hAnsi="Arial Narrow"/>
        <w:b/>
        <w:bCs/>
        <w:sz w:val="28"/>
        <w:szCs w:val="28"/>
      </w:rPr>
    </w:pPr>
    <w:r w:rsidRPr="00375DE8">
      <w:rPr>
        <w:rFonts w:ascii="Arial Narrow" w:hAnsi="Arial Narrow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A9D1E88" wp14:editId="11B14787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495300" cy="561975"/>
          <wp:effectExtent l="0" t="0" r="0" b="9525"/>
          <wp:wrapSquare wrapText="bothSides"/>
          <wp:docPr id="610723352" name="Grafik 1" descr="Ein Bild, das Reihe, Tex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23352" name="Grafik 1" descr="Ein Bild, das Reihe, Tex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DE8">
      <w:rPr>
        <w:rFonts w:ascii="Arial Narrow" w:hAnsi="Arial Narrow"/>
        <w:b/>
        <w:bCs/>
        <w:sz w:val="28"/>
        <w:szCs w:val="28"/>
      </w:rPr>
      <w:t>Vor</w:t>
    </w:r>
    <w:r w:rsidR="00C9461D">
      <w:rPr>
        <w:rFonts w:ascii="Arial Narrow" w:hAnsi="Arial Narrow"/>
        <w:b/>
        <w:bCs/>
        <w:sz w:val="28"/>
        <w:szCs w:val="28"/>
      </w:rPr>
      <w:t>schlags</w:t>
    </w:r>
    <w:r w:rsidRPr="00375DE8">
      <w:rPr>
        <w:rFonts w:ascii="Arial Narrow" w:hAnsi="Arial Narrow"/>
        <w:b/>
        <w:bCs/>
        <w:sz w:val="28"/>
        <w:szCs w:val="28"/>
      </w:rPr>
      <w:t>papier</w:t>
    </w:r>
  </w:p>
  <w:p w14:paraId="7E08069B" w14:textId="77777777" w:rsidR="001454CB" w:rsidRPr="00375DE8" w:rsidRDefault="001454CB" w:rsidP="00375DE8">
    <w:pPr>
      <w:pStyle w:val="Kopfzeile"/>
      <w:jc w:val="center"/>
      <w:rPr>
        <w:rFonts w:ascii="Arial Narrow" w:hAnsi="Arial Narrow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736A"/>
    <w:multiLevelType w:val="hybridMultilevel"/>
    <w:tmpl w:val="F5CE72EC"/>
    <w:lvl w:ilvl="0" w:tplc="CDB8A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4791A"/>
    <w:multiLevelType w:val="hybridMultilevel"/>
    <w:tmpl w:val="BBE24F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C0DF8"/>
    <w:multiLevelType w:val="hybridMultilevel"/>
    <w:tmpl w:val="3D50B17E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297757942">
    <w:abstractNumId w:val="0"/>
  </w:num>
  <w:num w:numId="2" w16cid:durableId="1886722188">
    <w:abstractNumId w:val="2"/>
  </w:num>
  <w:num w:numId="3" w16cid:durableId="120667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E8"/>
    <w:rsid w:val="001454CB"/>
    <w:rsid w:val="00375DE8"/>
    <w:rsid w:val="004B389E"/>
    <w:rsid w:val="005A6240"/>
    <w:rsid w:val="007A3CA9"/>
    <w:rsid w:val="00804878"/>
    <w:rsid w:val="00C9461D"/>
    <w:rsid w:val="00D0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EADC4"/>
  <w15:chartTrackingRefBased/>
  <w15:docId w15:val="{D7DC896B-4E8F-44EA-8689-681223CD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5DE8"/>
  </w:style>
  <w:style w:type="paragraph" w:styleId="Fuzeile">
    <w:name w:val="footer"/>
    <w:basedOn w:val="Standard"/>
    <w:link w:val="FuzeileZchn"/>
    <w:uiPriority w:val="99"/>
    <w:unhideWhenUsed/>
    <w:rsid w:val="0037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5DE8"/>
  </w:style>
  <w:style w:type="paragraph" w:styleId="Listenabsatz">
    <w:name w:val="List Paragraph"/>
    <w:basedOn w:val="Standard"/>
    <w:uiPriority w:val="34"/>
    <w:qFormat/>
    <w:rsid w:val="00375DE8"/>
    <w:pPr>
      <w:ind w:left="720"/>
      <w:contextualSpacing/>
    </w:pPr>
  </w:style>
  <w:style w:type="table" w:styleId="Tabellenraster">
    <w:name w:val="Table Grid"/>
    <w:basedOn w:val="NormaleTabelle"/>
    <w:uiPriority w:val="39"/>
    <w:rsid w:val="0080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Akzent3">
    <w:name w:val="Grid Table 6 Colorful Accent 3"/>
    <w:basedOn w:val="NormaleTabelle"/>
    <w:uiPriority w:val="51"/>
    <w:rsid w:val="00D059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appe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3EB-4123-BE9F-9082EAAB4C9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3EB-4123-BE9F-9082EAAB4C9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3EB-4123-BE9F-9082EAAB4C9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3EB-4123-BE9F-9082EAAB4C9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3EB-4123-BE9F-9082EAAB4C9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3EB-4123-BE9F-9082EAAB4C9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13EB-4123-BE9F-9082EAAB4C9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13EB-4123-BE9F-9082EAAB4C9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13EB-4123-BE9F-9082EAAB4C9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13EB-4123-BE9F-9082EAAB4C9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13EB-4123-BE9F-9082EAAB4C9A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13EB-4123-BE9F-9082EAAB4C9A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13EB-4123-BE9F-9082EAAB4C9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Tabelle1!$A$2:$A$14</c:f>
              <c:strCache>
                <c:ptCount val="13"/>
                <c:pt idx="0">
                  <c:v>Trema KG</c:v>
                </c:pt>
                <c:pt idx="1">
                  <c:v>Klava Home OHG</c:v>
                </c:pt>
                <c:pt idx="2">
                  <c:v>Yksa KG</c:v>
                </c:pt>
                <c:pt idx="3">
                  <c:v>Sitzprada OHG</c:v>
                </c:pt>
                <c:pt idx="4">
                  <c:v>Onlinehandel OHG</c:v>
                </c:pt>
                <c:pt idx="5">
                  <c:v>Kaufzu GmbH</c:v>
                </c:pt>
                <c:pt idx="6">
                  <c:v>Versandhandel OHG</c:v>
                </c:pt>
                <c:pt idx="7">
                  <c:v>home12 GmbH</c:v>
                </c:pt>
                <c:pt idx="8">
                  <c:v>Maxi Möbel GmbH</c:v>
                </c:pt>
                <c:pt idx="9">
                  <c:v>XXXL GmbH</c:v>
                </c:pt>
                <c:pt idx="10">
                  <c:v>Sitzmöbel GmbH</c:v>
                </c:pt>
                <c:pt idx="11">
                  <c:v>LIA Online KG</c:v>
                </c:pt>
                <c:pt idx="12">
                  <c:v>weitere Anbieter</c:v>
                </c:pt>
              </c:strCache>
            </c:strRef>
          </c:cat>
          <c:val>
            <c:numRef>
              <c:f>Tabelle1!$B$2:$B$14</c:f>
              <c:numCache>
                <c:formatCode>General</c:formatCode>
                <c:ptCount val="13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7</c:v>
                </c:pt>
                <c:pt idx="6">
                  <c:v>7</c:v>
                </c:pt>
                <c:pt idx="7">
                  <c:v>8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13EB-4123-BE9F-9082EAAB4C9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Holfert</dc:creator>
  <cp:keywords/>
  <dc:description/>
  <cp:lastModifiedBy>Anne Holfert</cp:lastModifiedBy>
  <cp:revision>3</cp:revision>
  <dcterms:created xsi:type="dcterms:W3CDTF">2023-05-31T10:57:00Z</dcterms:created>
  <dcterms:modified xsi:type="dcterms:W3CDTF">2023-06-05T10:31:00Z</dcterms:modified>
</cp:coreProperties>
</file>