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4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00"/>
        <w:gridCol w:w="1842"/>
      </w:tblGrid>
      <w:tr w:rsidR="004020EA" w:rsidRPr="00983FC2" w14:paraId="06F67B34" w14:textId="77777777" w:rsidTr="00983FC2">
        <w:trPr>
          <w:trHeight w:val="544"/>
        </w:trPr>
        <w:tc>
          <w:tcPr>
            <w:tcW w:w="12300" w:type="dxa"/>
            <w:shd w:val="clear" w:color="auto" w:fill="D9D9D9" w:themeFill="background1" w:themeFillShade="D9"/>
            <w:vAlign w:val="center"/>
          </w:tcPr>
          <w:p w14:paraId="34F2F209" w14:textId="48983FDD" w:rsidR="004020EA" w:rsidRPr="004020EA" w:rsidRDefault="004020EA" w:rsidP="00C320D6">
            <w:pPr>
              <w:rPr>
                <w:rFonts w:eastAsia="Times New Roman"/>
                <w:b/>
                <w:sz w:val="20"/>
                <w:szCs w:val="20"/>
              </w:rPr>
            </w:pPr>
            <w:r w:rsidRPr="004020EA">
              <w:rPr>
                <w:rFonts w:eastAsia="Times New Roman"/>
                <w:b/>
                <w:sz w:val="20"/>
                <w:szCs w:val="20"/>
              </w:rPr>
              <w:t>Didaktische Hinweise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F079BE1" w14:textId="016E7B39" w:rsidR="00983FC2" w:rsidRDefault="00E921FA" w:rsidP="00983FC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LF</w:t>
            </w:r>
            <w:r w:rsidR="00D03A86">
              <w:rPr>
                <w:rFonts w:eastAsia="Times New Roman"/>
                <w:b/>
                <w:sz w:val="20"/>
                <w:szCs w:val="20"/>
              </w:rPr>
              <w:t>3</w:t>
            </w:r>
          </w:p>
          <w:p w14:paraId="673C14CA" w14:textId="780DE53E" w:rsidR="004020EA" w:rsidRPr="004020EA" w:rsidRDefault="006C739D" w:rsidP="00983FC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Lernsituation</w:t>
            </w:r>
            <w:r w:rsidR="00E921FA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="00D03A86">
              <w:rPr>
                <w:rFonts w:eastAsia="Times New Roman"/>
                <w:b/>
                <w:sz w:val="20"/>
                <w:szCs w:val="20"/>
              </w:rPr>
              <w:t>10</w:t>
            </w:r>
          </w:p>
        </w:tc>
      </w:tr>
    </w:tbl>
    <w:p w14:paraId="36D03474" w14:textId="79963B6C" w:rsidR="00720E99" w:rsidRDefault="00720E99" w:rsidP="001F3ADE"/>
    <w:p w14:paraId="13729FA3" w14:textId="57E88F0E" w:rsidR="00D16E92" w:rsidRDefault="00D16E92" w:rsidP="001F3ADE">
      <w:r>
        <w:t>Der Lehrplan beinhaltet den Beschaffungsvorgang mit einem Lieferanten aus einem EU-Land und einem Drittland. In dieser Lernsituation wird nur das Drittland betrachtet</w:t>
      </w:r>
      <w:r w:rsidR="003558AF">
        <w:t>, da dort Incoterms hauptsächlich angewendet werden</w:t>
      </w:r>
      <w:r>
        <w:t>. In dem „Mitarbeiterhandbuch Außenhandel“ wird im Bereich Einfuhrbestimmungen auch auf das EU-Land eingegangen.</w:t>
      </w:r>
      <w:r w:rsidR="003558AF">
        <w:t xml:space="preserve"> Das EU-Land kann in LS11 einbezogen werden.</w:t>
      </w:r>
    </w:p>
    <w:p w14:paraId="4784E033" w14:textId="43F60825" w:rsidR="00D16E92" w:rsidRDefault="00A66331" w:rsidP="001F3ADE">
      <w:r>
        <w:t xml:space="preserve">Die Zollabgabe wird als Bestandteil der Einfuhrbestimmungen eingeführt. Es erfolgt </w:t>
      </w:r>
      <w:r w:rsidR="003558AF">
        <w:t>nur eine einfache</w:t>
      </w:r>
      <w:r>
        <w:t xml:space="preserve"> Berechnung</w:t>
      </w:r>
      <w:r w:rsidR="003558AF">
        <w:t xml:space="preserve"> bei den Bezugskosten</w:t>
      </w:r>
      <w:r>
        <w:t xml:space="preserve">. </w:t>
      </w:r>
      <w:r w:rsidR="003558AF">
        <w:t>Eine detaillierte Berechnung der Bezugskosten inkl. Währungsrechnen</w:t>
      </w:r>
      <w:r>
        <w:t xml:space="preserve"> sollte bei der Kalkulation in LS11 berücksichtigt werden.</w:t>
      </w:r>
    </w:p>
    <w:p w14:paraId="5036D4EF" w14:textId="72AEA460" w:rsidR="00A66331" w:rsidRDefault="00A66331" w:rsidP="001F3ADE">
      <w:r>
        <w:t xml:space="preserve">Die Bewertung des neuen Lieferanten erfolgt anhand </w:t>
      </w:r>
      <w:r w:rsidR="003558AF">
        <w:t>des Bezugspreises entsprechend der ausgehandelten Incoterms</w:t>
      </w:r>
      <w:r>
        <w:t>. Die Betrachtung der Incoterms mit dem Kostenübergang steht im Vordergrund.</w:t>
      </w:r>
    </w:p>
    <w:p w14:paraId="03C520F0" w14:textId="77777777" w:rsidR="00D16E92" w:rsidRPr="001F3ADE" w:rsidRDefault="00D16E92" w:rsidP="001F3ADE"/>
    <w:tbl>
      <w:tblPr>
        <w:tblStyle w:val="Tabellenraster9"/>
        <w:tblW w:w="14879" w:type="dxa"/>
        <w:tblLook w:val="04A0" w:firstRow="1" w:lastRow="0" w:firstColumn="1" w:lastColumn="0" w:noHBand="0" w:noVBand="1"/>
      </w:tblPr>
      <w:tblGrid>
        <w:gridCol w:w="1250"/>
        <w:gridCol w:w="1788"/>
        <w:gridCol w:w="2218"/>
        <w:gridCol w:w="2281"/>
        <w:gridCol w:w="680"/>
        <w:gridCol w:w="709"/>
        <w:gridCol w:w="708"/>
        <w:gridCol w:w="1985"/>
        <w:gridCol w:w="1559"/>
        <w:gridCol w:w="1701"/>
      </w:tblGrid>
      <w:tr w:rsidR="001F3ADE" w:rsidRPr="001F3ADE" w14:paraId="6CD8472F" w14:textId="77777777" w:rsidTr="00D16E92">
        <w:trPr>
          <w:trHeight w:val="424"/>
          <w:tblHeader/>
        </w:trPr>
        <w:tc>
          <w:tcPr>
            <w:tcW w:w="14879" w:type="dxa"/>
            <w:gridSpan w:val="10"/>
            <w:shd w:val="clear" w:color="auto" w:fill="F2F2F2" w:themeFill="background1" w:themeFillShade="F2"/>
            <w:vAlign w:val="center"/>
          </w:tcPr>
          <w:p w14:paraId="40D2AA33" w14:textId="3FB83592" w:rsidR="001F3ADE" w:rsidRPr="001F3ADE" w:rsidRDefault="001F3ADE" w:rsidP="00983FC2">
            <w:pPr>
              <w:spacing w:before="120" w:after="120"/>
              <w:rPr>
                <w:rFonts w:cstheme="minorBidi"/>
                <w:b/>
                <w:sz w:val="20"/>
              </w:rPr>
            </w:pPr>
            <w:r w:rsidRPr="001F3ADE">
              <w:rPr>
                <w:rFonts w:cstheme="minorBidi"/>
                <w:b/>
                <w:sz w:val="20"/>
              </w:rPr>
              <w:t>Verlaufsplan</w:t>
            </w:r>
          </w:p>
        </w:tc>
      </w:tr>
      <w:tr w:rsidR="00720E99" w:rsidRPr="001F3ADE" w14:paraId="39E33BD0" w14:textId="77777777" w:rsidTr="00D16E92">
        <w:trPr>
          <w:trHeight w:val="424"/>
          <w:tblHeader/>
        </w:trPr>
        <w:tc>
          <w:tcPr>
            <w:tcW w:w="1250" w:type="dxa"/>
            <w:vMerge w:val="restart"/>
            <w:shd w:val="clear" w:color="auto" w:fill="F2F2F2" w:themeFill="background1" w:themeFillShade="F2"/>
            <w:vAlign w:val="center"/>
          </w:tcPr>
          <w:p w14:paraId="402FBC0D" w14:textId="77777777" w:rsidR="00720E99" w:rsidRPr="001F3ADE" w:rsidRDefault="00720E99" w:rsidP="001F3ADE">
            <w:pPr>
              <w:spacing w:before="60" w:after="60" w:line="259" w:lineRule="auto"/>
              <w:rPr>
                <w:rFonts w:cstheme="minorBidi"/>
                <w:b/>
                <w:sz w:val="20"/>
              </w:rPr>
            </w:pPr>
            <w:r w:rsidRPr="001F3ADE">
              <w:rPr>
                <w:rFonts w:cstheme="minorBidi"/>
                <w:b/>
                <w:sz w:val="20"/>
              </w:rPr>
              <w:t>Unter-</w:t>
            </w:r>
            <w:proofErr w:type="spellStart"/>
            <w:r w:rsidRPr="001F3ADE">
              <w:rPr>
                <w:rFonts w:cstheme="minorBidi"/>
                <w:b/>
                <w:sz w:val="20"/>
              </w:rPr>
              <w:t>richts</w:t>
            </w:r>
            <w:proofErr w:type="spellEnd"/>
            <w:r w:rsidRPr="001F3ADE">
              <w:rPr>
                <w:rFonts w:cstheme="minorBidi"/>
                <w:b/>
                <w:sz w:val="20"/>
              </w:rPr>
              <w:t>-phase</w:t>
            </w:r>
          </w:p>
        </w:tc>
        <w:tc>
          <w:tcPr>
            <w:tcW w:w="1788" w:type="dxa"/>
            <w:vMerge w:val="restart"/>
            <w:shd w:val="clear" w:color="auto" w:fill="F2F2F2" w:themeFill="background1" w:themeFillShade="F2"/>
            <w:vAlign w:val="center"/>
          </w:tcPr>
          <w:p w14:paraId="024E20CF" w14:textId="77777777" w:rsidR="00720E99" w:rsidRPr="001F3ADE" w:rsidRDefault="00720E99" w:rsidP="001F3ADE">
            <w:pPr>
              <w:spacing w:before="60" w:after="60" w:line="259" w:lineRule="auto"/>
              <w:rPr>
                <w:rFonts w:cstheme="minorBidi"/>
                <w:b/>
                <w:sz w:val="20"/>
              </w:rPr>
            </w:pPr>
            <w:r w:rsidRPr="001F3ADE">
              <w:rPr>
                <w:rFonts w:cstheme="minorBidi"/>
                <w:b/>
                <w:sz w:val="20"/>
              </w:rPr>
              <w:t>Phase der vollständigen Handlung</w:t>
            </w:r>
          </w:p>
        </w:tc>
        <w:tc>
          <w:tcPr>
            <w:tcW w:w="449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4D4FC3" w14:textId="77777777" w:rsidR="00720E99" w:rsidRPr="001F3ADE" w:rsidRDefault="00720E99" w:rsidP="001F3ADE">
            <w:pPr>
              <w:spacing w:before="60" w:after="60" w:line="259" w:lineRule="auto"/>
              <w:jc w:val="center"/>
              <w:rPr>
                <w:rFonts w:cstheme="minorBidi"/>
                <w:b/>
                <w:sz w:val="20"/>
              </w:rPr>
            </w:pPr>
            <w:r w:rsidRPr="001F3ADE">
              <w:rPr>
                <w:rFonts w:cstheme="minorBidi"/>
                <w:b/>
                <w:sz w:val="20"/>
              </w:rPr>
              <w:t>Handeln</w:t>
            </w:r>
          </w:p>
        </w:tc>
        <w:tc>
          <w:tcPr>
            <w:tcW w:w="2097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52F9A5E9" w14:textId="014D6D77" w:rsidR="00720E99" w:rsidRPr="001F3ADE" w:rsidRDefault="00720E99" w:rsidP="001F3ADE">
            <w:pPr>
              <w:spacing w:before="60" w:after="60" w:line="259" w:lineRule="auto"/>
              <w:rPr>
                <w:rFonts w:cstheme="minorBidi"/>
                <w:b/>
                <w:sz w:val="20"/>
              </w:rPr>
            </w:pPr>
            <w:r>
              <w:rPr>
                <w:rFonts w:cstheme="minorBidi"/>
                <w:b/>
                <w:sz w:val="20"/>
              </w:rPr>
              <w:t>Sozial-/</w:t>
            </w:r>
            <w:r w:rsidRPr="001F3ADE">
              <w:rPr>
                <w:rFonts w:cstheme="minorBidi"/>
                <w:b/>
                <w:sz w:val="20"/>
              </w:rPr>
              <w:t>Aktionsform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4E5EC3B6" w14:textId="77777777" w:rsidR="00720E99" w:rsidRPr="001F3ADE" w:rsidRDefault="00720E99" w:rsidP="001F3ADE">
            <w:pPr>
              <w:spacing w:before="60" w:after="60" w:line="259" w:lineRule="auto"/>
              <w:rPr>
                <w:rFonts w:cstheme="minorBidi"/>
                <w:b/>
                <w:sz w:val="20"/>
              </w:rPr>
            </w:pPr>
            <w:r w:rsidRPr="001F3ADE">
              <w:rPr>
                <w:rFonts w:cstheme="minorBidi"/>
                <w:b/>
                <w:sz w:val="20"/>
              </w:rPr>
              <w:t>Binnendifferenzierung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06058F26" w14:textId="77777777" w:rsidR="00720E99" w:rsidRDefault="00720E99" w:rsidP="001F3ADE">
            <w:pPr>
              <w:spacing w:before="60" w:after="60" w:line="259" w:lineRule="auto"/>
              <w:rPr>
                <w:rFonts w:cstheme="minorBidi"/>
                <w:b/>
                <w:sz w:val="20"/>
              </w:rPr>
            </w:pPr>
            <w:r w:rsidRPr="001F3ADE">
              <w:rPr>
                <w:rFonts w:cstheme="minorBidi"/>
                <w:b/>
                <w:sz w:val="20"/>
              </w:rPr>
              <w:t xml:space="preserve">Material, </w:t>
            </w:r>
          </w:p>
          <w:p w14:paraId="2486F323" w14:textId="5AFBB96E" w:rsidR="00720E99" w:rsidRPr="001F3ADE" w:rsidRDefault="00720E99" w:rsidP="001F3ADE">
            <w:pPr>
              <w:spacing w:before="60" w:after="60" w:line="259" w:lineRule="auto"/>
              <w:rPr>
                <w:rFonts w:cstheme="minorBidi"/>
                <w:b/>
                <w:sz w:val="20"/>
              </w:rPr>
            </w:pPr>
            <w:r w:rsidRPr="001F3ADE">
              <w:rPr>
                <w:rFonts w:cstheme="minorBidi"/>
                <w:b/>
                <w:sz w:val="20"/>
              </w:rPr>
              <w:t>Medien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682A4D45" w14:textId="77777777" w:rsidR="00720E99" w:rsidRPr="001F3ADE" w:rsidRDefault="00720E99" w:rsidP="001F3ADE">
            <w:pPr>
              <w:spacing w:before="60" w:after="60" w:line="259" w:lineRule="auto"/>
              <w:rPr>
                <w:rFonts w:cstheme="minorBidi"/>
                <w:b/>
                <w:sz w:val="20"/>
              </w:rPr>
            </w:pPr>
            <w:r w:rsidRPr="001F3ADE">
              <w:rPr>
                <w:rFonts w:cstheme="minorBidi"/>
                <w:b/>
                <w:sz w:val="20"/>
              </w:rPr>
              <w:t>Hinweise</w:t>
            </w:r>
          </w:p>
        </w:tc>
      </w:tr>
      <w:tr w:rsidR="00720E99" w:rsidRPr="001F3ADE" w14:paraId="3D5BFF30" w14:textId="77777777" w:rsidTr="00D16E92">
        <w:trPr>
          <w:trHeight w:val="555"/>
          <w:tblHeader/>
        </w:trPr>
        <w:tc>
          <w:tcPr>
            <w:tcW w:w="1250" w:type="dxa"/>
            <w:vMerge/>
          </w:tcPr>
          <w:p w14:paraId="5D7A7C0B" w14:textId="77777777" w:rsidR="00720E99" w:rsidRPr="001F3ADE" w:rsidRDefault="00720E99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788" w:type="dxa"/>
            <w:vMerge/>
          </w:tcPr>
          <w:p w14:paraId="3EF597E6" w14:textId="77777777" w:rsidR="00720E99" w:rsidRPr="001F3ADE" w:rsidRDefault="00720E99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2218" w:type="dxa"/>
            <w:vMerge w:val="restart"/>
            <w:shd w:val="clear" w:color="auto" w:fill="F2F2F2" w:themeFill="background1" w:themeFillShade="F2"/>
          </w:tcPr>
          <w:p w14:paraId="6ED12D97" w14:textId="3919B86A" w:rsidR="00720E99" w:rsidRPr="001F3ADE" w:rsidRDefault="00720E99" w:rsidP="001F3ADE">
            <w:pPr>
              <w:spacing w:before="60" w:after="60" w:line="259" w:lineRule="auto"/>
              <w:rPr>
                <w:rFonts w:cstheme="minorBidi"/>
                <w:b/>
                <w:sz w:val="20"/>
              </w:rPr>
            </w:pPr>
            <w:r w:rsidRPr="001F3ADE">
              <w:rPr>
                <w:rFonts w:cstheme="minorBidi"/>
                <w:b/>
                <w:sz w:val="20"/>
              </w:rPr>
              <w:t>Schülerinnen und Schüler (SuS)</w:t>
            </w:r>
          </w:p>
        </w:tc>
        <w:tc>
          <w:tcPr>
            <w:tcW w:w="2281" w:type="dxa"/>
            <w:vMerge w:val="restart"/>
            <w:shd w:val="clear" w:color="auto" w:fill="F2F2F2" w:themeFill="background1" w:themeFillShade="F2"/>
          </w:tcPr>
          <w:p w14:paraId="69CEEE4B" w14:textId="0484A332" w:rsidR="00720E99" w:rsidRPr="001F3ADE" w:rsidRDefault="00720E99" w:rsidP="001F3ADE">
            <w:pPr>
              <w:spacing w:before="60" w:after="60" w:line="259" w:lineRule="auto"/>
              <w:rPr>
                <w:rFonts w:cstheme="minorBidi"/>
                <w:b/>
                <w:sz w:val="20"/>
              </w:rPr>
            </w:pPr>
            <w:r w:rsidRPr="001F3ADE">
              <w:rPr>
                <w:rFonts w:cstheme="minorBidi"/>
                <w:b/>
                <w:sz w:val="20"/>
              </w:rPr>
              <w:t>Lehrkraft (LK)</w:t>
            </w:r>
          </w:p>
        </w:tc>
        <w:tc>
          <w:tcPr>
            <w:tcW w:w="2097" w:type="dxa"/>
            <w:gridSpan w:val="3"/>
            <w:vMerge/>
          </w:tcPr>
          <w:p w14:paraId="42989793" w14:textId="77777777" w:rsidR="00720E99" w:rsidRPr="001F3ADE" w:rsidRDefault="00720E99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985" w:type="dxa"/>
            <w:vMerge/>
          </w:tcPr>
          <w:p w14:paraId="72FBC48E" w14:textId="77777777" w:rsidR="00720E99" w:rsidRPr="001F3ADE" w:rsidRDefault="00720E99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559" w:type="dxa"/>
            <w:vMerge/>
          </w:tcPr>
          <w:p w14:paraId="3FB079D7" w14:textId="77777777" w:rsidR="00720E99" w:rsidRPr="001F3ADE" w:rsidRDefault="00720E99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701" w:type="dxa"/>
            <w:vMerge/>
          </w:tcPr>
          <w:p w14:paraId="703F097D" w14:textId="77777777" w:rsidR="00720E99" w:rsidRPr="001F3ADE" w:rsidRDefault="00720E99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</w:tr>
      <w:tr w:rsidR="00720E99" w:rsidRPr="001F3ADE" w14:paraId="73299A2B" w14:textId="77777777" w:rsidTr="00D16E92">
        <w:trPr>
          <w:trHeight w:val="289"/>
          <w:tblHeader/>
        </w:trPr>
        <w:tc>
          <w:tcPr>
            <w:tcW w:w="1250" w:type="dxa"/>
            <w:vMerge/>
          </w:tcPr>
          <w:p w14:paraId="0FC1402E" w14:textId="77777777" w:rsidR="00720E99" w:rsidRPr="001F3ADE" w:rsidRDefault="00720E99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788" w:type="dxa"/>
            <w:vMerge/>
          </w:tcPr>
          <w:p w14:paraId="03C7EDFF" w14:textId="77777777" w:rsidR="00720E99" w:rsidRPr="001F3ADE" w:rsidRDefault="00720E99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2218" w:type="dxa"/>
            <w:vMerge/>
          </w:tcPr>
          <w:p w14:paraId="2801F57A" w14:textId="77777777" w:rsidR="00720E99" w:rsidRPr="001F3ADE" w:rsidRDefault="00720E99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2281" w:type="dxa"/>
            <w:vMerge/>
          </w:tcPr>
          <w:p w14:paraId="6E3318BE" w14:textId="77777777" w:rsidR="00720E99" w:rsidRPr="001F3ADE" w:rsidRDefault="00720E99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680" w:type="dxa"/>
          </w:tcPr>
          <w:p w14:paraId="56804FBC" w14:textId="77777777" w:rsidR="00720E99" w:rsidRDefault="00720E99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0CF92006" w14:textId="137FC7FA" w:rsidR="001B7B6A" w:rsidRPr="001F3ADE" w:rsidRDefault="001B7B6A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720E99">
              <w:rPr>
                <w:noProof/>
                <w:sz w:val="19"/>
                <w:lang w:eastAsia="de-DE"/>
              </w:rPr>
              <w:drawing>
                <wp:inline distT="0" distB="0" distL="0" distR="0" wp14:anchorId="28276BC8" wp14:editId="0B5EA6B6">
                  <wp:extent cx="238125" cy="238125"/>
                  <wp:effectExtent l="0" t="0" r="9525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4C4E43C5" w14:textId="182BE921" w:rsidR="00720E99" w:rsidRPr="001F3ADE" w:rsidRDefault="001B7B6A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720E99">
              <w:rPr>
                <w:noProof/>
                <w:sz w:val="19"/>
                <w:lang w:eastAsia="de-DE"/>
              </w:rPr>
              <w:drawing>
                <wp:anchor distT="0" distB="0" distL="114300" distR="114300" simplePos="0" relativeHeight="251669504" behindDoc="0" locked="0" layoutInCell="0" allowOverlap="1" wp14:anchorId="679B5746" wp14:editId="11D6D4F4">
                  <wp:simplePos x="0" y="0"/>
                  <wp:positionH relativeFrom="rightMargin">
                    <wp:posOffset>-317500</wp:posOffset>
                  </wp:positionH>
                  <wp:positionV relativeFrom="paragraph">
                    <wp:posOffset>240030</wp:posOffset>
                  </wp:positionV>
                  <wp:extent cx="200025" cy="213995"/>
                  <wp:effectExtent l="0" t="0" r="9525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" w:type="dxa"/>
          </w:tcPr>
          <w:p w14:paraId="39491F8B" w14:textId="5AD1A814" w:rsidR="00720E99" w:rsidRPr="001F3ADE" w:rsidRDefault="001B7B6A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720E99">
              <w:rPr>
                <w:noProof/>
                <w:sz w:val="19"/>
                <w:lang w:eastAsia="de-DE"/>
              </w:rPr>
              <w:drawing>
                <wp:anchor distT="0" distB="0" distL="114300" distR="114300" simplePos="0" relativeHeight="251671552" behindDoc="0" locked="0" layoutInCell="0" allowOverlap="1" wp14:anchorId="3829E4A1" wp14:editId="6354A9F3">
                  <wp:simplePos x="0" y="0"/>
                  <wp:positionH relativeFrom="rightMargin">
                    <wp:posOffset>-319405</wp:posOffset>
                  </wp:positionH>
                  <wp:positionV relativeFrom="paragraph">
                    <wp:posOffset>202565</wp:posOffset>
                  </wp:positionV>
                  <wp:extent cx="352425" cy="251460"/>
                  <wp:effectExtent l="0" t="0" r="9525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vMerge/>
          </w:tcPr>
          <w:p w14:paraId="454BEE57" w14:textId="77777777" w:rsidR="00720E99" w:rsidRPr="001F3ADE" w:rsidRDefault="00720E99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559" w:type="dxa"/>
            <w:vMerge/>
          </w:tcPr>
          <w:p w14:paraId="0D034717" w14:textId="77777777" w:rsidR="00720E99" w:rsidRPr="001F3ADE" w:rsidRDefault="00720E99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701" w:type="dxa"/>
            <w:vMerge/>
          </w:tcPr>
          <w:p w14:paraId="51CAFBC5" w14:textId="77777777" w:rsidR="00720E99" w:rsidRPr="001F3ADE" w:rsidRDefault="00720E99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</w:tr>
      <w:tr w:rsidR="001F3ADE" w:rsidRPr="001F3ADE" w14:paraId="0C96AC4E" w14:textId="77777777" w:rsidTr="00D16E92">
        <w:trPr>
          <w:trHeight w:val="289"/>
        </w:trPr>
        <w:tc>
          <w:tcPr>
            <w:tcW w:w="1250" w:type="dxa"/>
          </w:tcPr>
          <w:p w14:paraId="0D59BB2B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1F3ADE">
              <w:rPr>
                <w:rFonts w:cstheme="minorBidi"/>
                <w:sz w:val="20"/>
              </w:rPr>
              <w:t>Einstieg</w:t>
            </w:r>
          </w:p>
        </w:tc>
        <w:tc>
          <w:tcPr>
            <w:tcW w:w="1788" w:type="dxa"/>
          </w:tcPr>
          <w:p w14:paraId="7CD5EAA0" w14:textId="77777777" w:rsid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466E1538" w14:textId="656207E6" w:rsidR="00CA4ECA" w:rsidRPr="001F3ADE" w:rsidRDefault="00CA4ECA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2218" w:type="dxa"/>
          </w:tcPr>
          <w:p w14:paraId="0830F2D1" w14:textId="07457446" w:rsidR="001F3ADE" w:rsidRPr="001F3ADE" w:rsidRDefault="00895F71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t xml:space="preserve">SuS </w:t>
            </w:r>
            <w:r w:rsidR="00A0045F">
              <w:rPr>
                <w:rFonts w:cstheme="minorBidi"/>
                <w:sz w:val="20"/>
              </w:rPr>
              <w:t>sehen das Video des Geschäftsführers.</w:t>
            </w:r>
          </w:p>
        </w:tc>
        <w:tc>
          <w:tcPr>
            <w:tcW w:w="2281" w:type="dxa"/>
          </w:tcPr>
          <w:p w14:paraId="58DFFDDD" w14:textId="44565D72" w:rsidR="001F3ADE" w:rsidRPr="001F3ADE" w:rsidRDefault="00895F71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t>LK informiert SuS über die vorliegende Situation.</w:t>
            </w:r>
          </w:p>
        </w:tc>
        <w:tc>
          <w:tcPr>
            <w:tcW w:w="2097" w:type="dxa"/>
            <w:gridSpan w:val="3"/>
          </w:tcPr>
          <w:p w14:paraId="241ADB22" w14:textId="5895CC1F" w:rsidR="001F3ADE" w:rsidRPr="001F3ADE" w:rsidRDefault="007B5DDC" w:rsidP="007B5DDC">
            <w:pPr>
              <w:spacing w:before="60" w:after="60" w:line="259" w:lineRule="auto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t>i</w:t>
            </w:r>
            <w:r w:rsidRPr="007B5DDC">
              <w:rPr>
                <w:rFonts w:cstheme="minorBidi"/>
                <w:sz w:val="20"/>
              </w:rPr>
              <w:t>mpulssetzend</w:t>
            </w:r>
          </w:p>
        </w:tc>
        <w:tc>
          <w:tcPr>
            <w:tcW w:w="1985" w:type="dxa"/>
          </w:tcPr>
          <w:p w14:paraId="355564A5" w14:textId="28D7A69E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559" w:type="dxa"/>
          </w:tcPr>
          <w:p w14:paraId="2802D7BF" w14:textId="76A251B6" w:rsidR="001F3ADE" w:rsidRPr="001F3ADE" w:rsidRDefault="00A0045F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t xml:space="preserve">Videobotschaft des Geschäftsführers. </w:t>
            </w:r>
          </w:p>
        </w:tc>
        <w:tc>
          <w:tcPr>
            <w:tcW w:w="1701" w:type="dxa"/>
          </w:tcPr>
          <w:p w14:paraId="101B9102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</w:tr>
      <w:tr w:rsidR="001F3ADE" w:rsidRPr="001F3ADE" w14:paraId="610EA80F" w14:textId="77777777" w:rsidTr="00D16E92">
        <w:trPr>
          <w:trHeight w:val="555"/>
        </w:trPr>
        <w:tc>
          <w:tcPr>
            <w:tcW w:w="1250" w:type="dxa"/>
          </w:tcPr>
          <w:p w14:paraId="0B5CF71E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1F3ADE">
              <w:rPr>
                <w:rFonts w:cstheme="minorBidi"/>
                <w:sz w:val="20"/>
              </w:rPr>
              <w:t>Erarbeitung</w:t>
            </w:r>
          </w:p>
        </w:tc>
        <w:tc>
          <w:tcPr>
            <w:tcW w:w="1788" w:type="dxa"/>
          </w:tcPr>
          <w:p w14:paraId="0880F805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1F3ADE">
              <w:rPr>
                <w:rFonts w:cstheme="minorBidi"/>
                <w:sz w:val="20"/>
              </w:rPr>
              <w:t>Informieren</w:t>
            </w:r>
          </w:p>
          <w:p w14:paraId="56B77B2E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57FD89B9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i/>
                <w:sz w:val="20"/>
              </w:rPr>
            </w:pPr>
            <w:r w:rsidRPr="001F3ADE">
              <w:rPr>
                <w:rFonts w:cstheme="minorBidi"/>
                <w:i/>
                <w:sz w:val="18"/>
              </w:rPr>
              <w:t>Was soll getan werden? Welche Aufträge ergeben sich aus dem problemhaltigen Ausgangssituation?</w:t>
            </w:r>
          </w:p>
        </w:tc>
        <w:tc>
          <w:tcPr>
            <w:tcW w:w="2218" w:type="dxa"/>
          </w:tcPr>
          <w:p w14:paraId="57E146C0" w14:textId="03E55B74" w:rsidR="00FA229D" w:rsidRDefault="00FA229D" w:rsidP="00FA229D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FA229D">
              <w:rPr>
                <w:rFonts w:cstheme="minorBidi"/>
                <w:sz w:val="20"/>
              </w:rPr>
              <w:t>erfassen und</w:t>
            </w:r>
            <w:r>
              <w:rPr>
                <w:rFonts w:cstheme="minorBidi"/>
                <w:sz w:val="20"/>
              </w:rPr>
              <w:t xml:space="preserve"> </w:t>
            </w:r>
            <w:r w:rsidRPr="00FA229D">
              <w:rPr>
                <w:rFonts w:cstheme="minorBidi"/>
                <w:sz w:val="20"/>
              </w:rPr>
              <w:t>analysieren die Situation</w:t>
            </w:r>
            <w:r>
              <w:rPr>
                <w:rFonts w:cstheme="minorBidi"/>
                <w:sz w:val="20"/>
              </w:rPr>
              <w:t xml:space="preserve"> </w:t>
            </w:r>
            <w:r w:rsidRPr="00FA229D">
              <w:rPr>
                <w:rFonts w:cstheme="minorBidi"/>
                <w:sz w:val="20"/>
              </w:rPr>
              <w:t>und die Aufträge,</w:t>
            </w:r>
            <w:r>
              <w:rPr>
                <w:rFonts w:cstheme="minorBidi"/>
                <w:sz w:val="20"/>
              </w:rPr>
              <w:t xml:space="preserve"> </w:t>
            </w:r>
            <w:r w:rsidRPr="00FA229D">
              <w:rPr>
                <w:rFonts w:cstheme="minorBidi"/>
                <w:sz w:val="20"/>
              </w:rPr>
              <w:t>verschaffen sich einen</w:t>
            </w:r>
            <w:r>
              <w:rPr>
                <w:rFonts w:cstheme="minorBidi"/>
                <w:sz w:val="20"/>
              </w:rPr>
              <w:t xml:space="preserve"> </w:t>
            </w:r>
            <w:r w:rsidRPr="00FA229D">
              <w:rPr>
                <w:rFonts w:cstheme="minorBidi"/>
                <w:sz w:val="20"/>
              </w:rPr>
              <w:t>Überblick über den</w:t>
            </w:r>
            <w:r>
              <w:rPr>
                <w:rFonts w:cstheme="minorBidi"/>
                <w:sz w:val="20"/>
              </w:rPr>
              <w:t xml:space="preserve"> </w:t>
            </w:r>
            <w:r w:rsidRPr="00FA229D">
              <w:rPr>
                <w:rFonts w:cstheme="minorBidi"/>
                <w:sz w:val="20"/>
              </w:rPr>
              <w:t>Datenkranz</w:t>
            </w:r>
          </w:p>
          <w:p w14:paraId="34995B45" w14:textId="775C4B45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2281" w:type="dxa"/>
          </w:tcPr>
          <w:p w14:paraId="7A4F3078" w14:textId="7F179F8A" w:rsidR="001F3ADE" w:rsidRPr="001F3ADE" w:rsidRDefault="00030057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t>Unterstützt SuS individuell.</w:t>
            </w:r>
          </w:p>
        </w:tc>
        <w:tc>
          <w:tcPr>
            <w:tcW w:w="2097" w:type="dxa"/>
            <w:gridSpan w:val="3"/>
          </w:tcPr>
          <w:p w14:paraId="183930D5" w14:textId="21CCA7F7" w:rsidR="00F600E2" w:rsidRDefault="00F600E2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F600E2">
              <w:rPr>
                <w:rFonts w:cstheme="minorBidi"/>
                <w:sz w:val="20"/>
              </w:rPr>
              <w:t>Einzelarbeit</w:t>
            </w:r>
          </w:p>
          <w:p w14:paraId="4B035398" w14:textId="02C69B1C" w:rsidR="001F3ADE" w:rsidRPr="001F3ADE" w:rsidRDefault="00030057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720E99">
              <w:rPr>
                <w:noProof/>
                <w:sz w:val="19"/>
                <w:lang w:eastAsia="de-DE"/>
              </w:rPr>
              <w:drawing>
                <wp:anchor distT="0" distB="0" distL="114300" distR="114300" simplePos="0" relativeHeight="251673600" behindDoc="0" locked="0" layoutInCell="0" allowOverlap="1" wp14:anchorId="5C90A837" wp14:editId="349223B7">
                  <wp:simplePos x="0" y="0"/>
                  <wp:positionH relativeFrom="rightMargin">
                    <wp:posOffset>-1195705</wp:posOffset>
                  </wp:positionH>
                  <wp:positionV relativeFrom="paragraph">
                    <wp:posOffset>4445</wp:posOffset>
                  </wp:positionV>
                  <wp:extent cx="200025" cy="213995"/>
                  <wp:effectExtent l="0" t="0" r="9525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</w:tcPr>
          <w:p w14:paraId="59AACC8D" w14:textId="41D38943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559" w:type="dxa"/>
          </w:tcPr>
          <w:p w14:paraId="197323F8" w14:textId="085F5E85" w:rsidR="00F600E2" w:rsidRDefault="00F600E2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F600E2">
              <w:rPr>
                <w:rFonts w:cstheme="minorBidi"/>
                <w:sz w:val="20"/>
              </w:rPr>
              <w:t>Lernsituation</w:t>
            </w:r>
          </w:p>
          <w:p w14:paraId="0876315D" w14:textId="39255E8E" w:rsidR="00B76474" w:rsidRPr="001F3ADE" w:rsidRDefault="00B76474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701" w:type="dxa"/>
          </w:tcPr>
          <w:p w14:paraId="39508517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</w:tr>
      <w:tr w:rsidR="001F3ADE" w:rsidRPr="001F3ADE" w14:paraId="30465EA4" w14:textId="77777777" w:rsidTr="00D16E92">
        <w:trPr>
          <w:trHeight w:val="555"/>
        </w:trPr>
        <w:tc>
          <w:tcPr>
            <w:tcW w:w="1250" w:type="dxa"/>
            <w:vMerge w:val="restart"/>
          </w:tcPr>
          <w:p w14:paraId="0A522616" w14:textId="4E0E522D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788" w:type="dxa"/>
          </w:tcPr>
          <w:p w14:paraId="0C8BDD48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1F3ADE">
              <w:rPr>
                <w:rFonts w:cstheme="minorBidi"/>
                <w:sz w:val="20"/>
              </w:rPr>
              <w:t>Planen</w:t>
            </w:r>
          </w:p>
          <w:p w14:paraId="6CB4CAFA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6EDBBF05" w14:textId="288BA2A6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i/>
                <w:sz w:val="20"/>
              </w:rPr>
            </w:pPr>
            <w:r w:rsidRPr="001F3ADE">
              <w:rPr>
                <w:rFonts w:cstheme="minorBidi"/>
                <w:i/>
                <w:sz w:val="18"/>
              </w:rPr>
              <w:t xml:space="preserve">Wie kann bei der Realisierung der </w:t>
            </w:r>
            <w:r w:rsidRPr="001F3ADE">
              <w:rPr>
                <w:rFonts w:cstheme="minorBidi"/>
                <w:i/>
                <w:sz w:val="18"/>
              </w:rPr>
              <w:lastRenderedPageBreak/>
              <w:t>Aufträge vorgegangen werden?</w:t>
            </w:r>
          </w:p>
        </w:tc>
        <w:tc>
          <w:tcPr>
            <w:tcW w:w="2218" w:type="dxa"/>
          </w:tcPr>
          <w:p w14:paraId="7C0A4EA9" w14:textId="2E850382" w:rsidR="007532B5" w:rsidRPr="007532B5" w:rsidRDefault="007532B5" w:rsidP="007532B5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7532B5">
              <w:rPr>
                <w:rFonts w:cstheme="minorBidi"/>
                <w:sz w:val="20"/>
              </w:rPr>
              <w:lastRenderedPageBreak/>
              <w:t>planen ihre</w:t>
            </w:r>
            <w:r>
              <w:rPr>
                <w:rFonts w:cstheme="minorBidi"/>
                <w:sz w:val="20"/>
              </w:rPr>
              <w:t xml:space="preserve"> </w:t>
            </w:r>
            <w:r w:rsidRPr="007532B5">
              <w:rPr>
                <w:rFonts w:cstheme="minorBidi"/>
                <w:sz w:val="20"/>
              </w:rPr>
              <w:t>Vorgehensweise bei der</w:t>
            </w:r>
          </w:p>
          <w:p w14:paraId="5387571A" w14:textId="77777777" w:rsidR="001F3ADE" w:rsidRDefault="007532B5" w:rsidP="007532B5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7532B5">
              <w:rPr>
                <w:rFonts w:cstheme="minorBidi"/>
                <w:sz w:val="20"/>
              </w:rPr>
              <w:t>-</w:t>
            </w:r>
            <w:r>
              <w:rPr>
                <w:rFonts w:cstheme="minorBidi"/>
                <w:sz w:val="20"/>
              </w:rPr>
              <w:t xml:space="preserve"> </w:t>
            </w:r>
            <w:r w:rsidR="0057381E">
              <w:rPr>
                <w:rFonts w:cstheme="minorBidi"/>
                <w:sz w:val="20"/>
              </w:rPr>
              <w:t>Formulierung der Anfrage</w:t>
            </w:r>
          </w:p>
          <w:p w14:paraId="2500A2C8" w14:textId="77777777" w:rsidR="0057381E" w:rsidRDefault="0057381E" w:rsidP="007532B5">
            <w:pPr>
              <w:spacing w:before="60" w:after="60" w:line="259" w:lineRule="auto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lastRenderedPageBreak/>
              <w:t xml:space="preserve">- </w:t>
            </w:r>
            <w:r w:rsidR="00484932">
              <w:rPr>
                <w:rFonts w:cstheme="minorBidi"/>
                <w:sz w:val="20"/>
              </w:rPr>
              <w:t>Erstellung der Chatnachricht</w:t>
            </w:r>
          </w:p>
          <w:p w14:paraId="0C07E6C8" w14:textId="77777777" w:rsidR="00484932" w:rsidRDefault="00484932" w:rsidP="007532B5">
            <w:pPr>
              <w:spacing w:before="60" w:after="60" w:line="259" w:lineRule="auto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t>- Durchführung des Telefonats</w:t>
            </w:r>
          </w:p>
          <w:p w14:paraId="7F3C19B9" w14:textId="1ABAC50C" w:rsidR="00CB399C" w:rsidRPr="001F3ADE" w:rsidRDefault="00CB399C" w:rsidP="007532B5">
            <w:pPr>
              <w:spacing w:before="60" w:after="60" w:line="259" w:lineRule="auto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t>- Strukturierung des Mitarbeiterhandbuches</w:t>
            </w:r>
          </w:p>
        </w:tc>
        <w:tc>
          <w:tcPr>
            <w:tcW w:w="2281" w:type="dxa"/>
          </w:tcPr>
          <w:p w14:paraId="3FB3D89A" w14:textId="69B59D31" w:rsidR="001F3ADE" w:rsidRPr="001F3ADE" w:rsidRDefault="007E4B3B" w:rsidP="007E4B3B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7E4B3B">
              <w:rPr>
                <w:rFonts w:cstheme="minorBidi"/>
                <w:sz w:val="20"/>
              </w:rPr>
              <w:lastRenderedPageBreak/>
              <w:t>berät/unterstützt bei</w:t>
            </w:r>
            <w:r>
              <w:rPr>
                <w:rFonts w:cstheme="minorBidi"/>
                <w:sz w:val="20"/>
              </w:rPr>
              <w:t xml:space="preserve"> </w:t>
            </w:r>
            <w:r w:rsidRPr="007E4B3B">
              <w:rPr>
                <w:rFonts w:cstheme="minorBidi"/>
                <w:sz w:val="20"/>
              </w:rPr>
              <w:t>Bedarf</w:t>
            </w:r>
          </w:p>
        </w:tc>
        <w:tc>
          <w:tcPr>
            <w:tcW w:w="2097" w:type="dxa"/>
            <w:gridSpan w:val="3"/>
          </w:tcPr>
          <w:p w14:paraId="05B00A7D" w14:textId="77777777" w:rsidR="00DF300C" w:rsidRDefault="00DF300C" w:rsidP="00DF300C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F600E2">
              <w:rPr>
                <w:rFonts w:cstheme="minorBidi"/>
                <w:sz w:val="20"/>
              </w:rPr>
              <w:t>Einzelarbeit</w:t>
            </w:r>
          </w:p>
          <w:p w14:paraId="7189524D" w14:textId="61F05EB0" w:rsidR="001F3ADE" w:rsidRPr="001F3ADE" w:rsidRDefault="00DF300C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720E99">
              <w:rPr>
                <w:noProof/>
                <w:sz w:val="19"/>
                <w:lang w:eastAsia="de-DE"/>
              </w:rPr>
              <w:drawing>
                <wp:anchor distT="0" distB="0" distL="114300" distR="114300" simplePos="0" relativeHeight="251675648" behindDoc="0" locked="0" layoutInCell="0" allowOverlap="1" wp14:anchorId="5D6D6B17" wp14:editId="49B23370">
                  <wp:simplePos x="0" y="0"/>
                  <wp:positionH relativeFrom="rightMargin">
                    <wp:posOffset>-1194435</wp:posOffset>
                  </wp:positionH>
                  <wp:positionV relativeFrom="paragraph">
                    <wp:posOffset>3810</wp:posOffset>
                  </wp:positionV>
                  <wp:extent cx="200025" cy="213995"/>
                  <wp:effectExtent l="0" t="0" r="9525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</w:tcPr>
          <w:p w14:paraId="3C274351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559" w:type="dxa"/>
          </w:tcPr>
          <w:p w14:paraId="01776BD8" w14:textId="77777777" w:rsidR="00B717D5" w:rsidRDefault="00B717D5" w:rsidP="00B717D5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F600E2">
              <w:rPr>
                <w:rFonts w:cstheme="minorBidi"/>
                <w:sz w:val="20"/>
              </w:rPr>
              <w:t>Lernsituation</w:t>
            </w:r>
          </w:p>
          <w:p w14:paraId="494E5144" w14:textId="77777777" w:rsidR="001F3ADE" w:rsidRPr="001F3ADE" w:rsidRDefault="001F3ADE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701" w:type="dxa"/>
          </w:tcPr>
          <w:p w14:paraId="1C82CB73" w14:textId="77777777" w:rsidR="001F3ADE" w:rsidRDefault="00782C4B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t>oder Tandemarbeit</w:t>
            </w:r>
          </w:p>
          <w:p w14:paraId="5688E762" w14:textId="77777777" w:rsidR="00782C4B" w:rsidRDefault="00782C4B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t xml:space="preserve">beziehungsweise steht LK </w:t>
            </w:r>
            <w:r>
              <w:rPr>
                <w:rFonts w:cstheme="minorBidi"/>
                <w:sz w:val="20"/>
              </w:rPr>
              <w:lastRenderedPageBreak/>
              <w:t>im Fachraum der Klasse beratend zur Verfügung</w:t>
            </w:r>
          </w:p>
          <w:p w14:paraId="35BEFA7E" w14:textId="77777777" w:rsidR="003558AF" w:rsidRDefault="003558AF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t>Vorwissen evtl. bereits aus Englischunterricht</w:t>
            </w:r>
          </w:p>
          <w:p w14:paraId="5C908B8C" w14:textId="6A3481E9" w:rsidR="003558AF" w:rsidRPr="001F3ADE" w:rsidRDefault="003558AF" w:rsidP="001F3ADE">
            <w:pPr>
              <w:spacing w:before="60" w:after="60" w:line="259" w:lineRule="auto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t>der Chat muss von LK im Kurs dupliziert werden</w:t>
            </w:r>
          </w:p>
        </w:tc>
      </w:tr>
      <w:tr w:rsidR="00A303A0" w:rsidRPr="001F3ADE" w14:paraId="58A6FF8B" w14:textId="77777777" w:rsidTr="00D16E92">
        <w:trPr>
          <w:trHeight w:val="555"/>
        </w:trPr>
        <w:tc>
          <w:tcPr>
            <w:tcW w:w="1250" w:type="dxa"/>
            <w:vMerge/>
          </w:tcPr>
          <w:p w14:paraId="16A978D2" w14:textId="77777777" w:rsidR="00A303A0" w:rsidRPr="001F3ADE" w:rsidRDefault="00A303A0" w:rsidP="00A303A0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788" w:type="dxa"/>
          </w:tcPr>
          <w:p w14:paraId="7E8CCF73" w14:textId="77777777" w:rsidR="00A303A0" w:rsidRPr="001F3ADE" w:rsidRDefault="00A303A0" w:rsidP="00A303A0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1F3ADE">
              <w:rPr>
                <w:rFonts w:cstheme="minorBidi"/>
                <w:sz w:val="20"/>
              </w:rPr>
              <w:t>Entscheiden</w:t>
            </w:r>
          </w:p>
          <w:p w14:paraId="7AFF73B2" w14:textId="77777777" w:rsidR="00A303A0" w:rsidRPr="001F3ADE" w:rsidRDefault="00A303A0" w:rsidP="00A303A0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35067CDC" w14:textId="77777777" w:rsidR="00A303A0" w:rsidRPr="001F3ADE" w:rsidRDefault="00A303A0" w:rsidP="00A303A0">
            <w:pPr>
              <w:spacing w:before="60" w:after="60" w:line="259" w:lineRule="auto"/>
              <w:rPr>
                <w:rFonts w:cstheme="minorBidi"/>
                <w:i/>
                <w:sz w:val="18"/>
                <w:szCs w:val="18"/>
              </w:rPr>
            </w:pPr>
            <w:r w:rsidRPr="001F3ADE">
              <w:rPr>
                <w:rFonts w:cstheme="minorBidi"/>
                <w:i/>
                <w:sz w:val="18"/>
                <w:szCs w:val="18"/>
              </w:rPr>
              <w:t>Welcher Arbeits-/ Lösungsweg wird gewählt? Welche Materialien etc. werden verwendet?</w:t>
            </w:r>
          </w:p>
        </w:tc>
        <w:tc>
          <w:tcPr>
            <w:tcW w:w="2218" w:type="dxa"/>
          </w:tcPr>
          <w:p w14:paraId="5A739473" w14:textId="77777777" w:rsidR="00A303A0" w:rsidRDefault="00A303A0" w:rsidP="00A303A0">
            <w:pPr>
              <w:spacing w:before="60" w:after="60" w:line="259" w:lineRule="auto"/>
              <w:contextualSpacing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t>entscheiden sich</w:t>
            </w:r>
          </w:p>
          <w:p w14:paraId="7E27043F" w14:textId="77777777" w:rsidR="00A303A0" w:rsidRDefault="00A303A0" w:rsidP="00A303A0">
            <w:pPr>
              <w:spacing w:before="60" w:after="60" w:line="259" w:lineRule="auto"/>
              <w:contextualSpacing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t>- für eine Vorgehensweise bei der Anfrage</w:t>
            </w:r>
          </w:p>
          <w:p w14:paraId="6B57DFC4" w14:textId="77777777" w:rsidR="00A303A0" w:rsidRDefault="00A303A0" w:rsidP="00A303A0">
            <w:pPr>
              <w:spacing w:before="60" w:after="60" w:line="259" w:lineRule="auto"/>
              <w:contextualSpacing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t>- für eine Struktur bei der Chatnachricht</w:t>
            </w:r>
          </w:p>
          <w:p w14:paraId="54F0CDE0" w14:textId="3D33B71A" w:rsidR="00A303A0" w:rsidRPr="001F3ADE" w:rsidRDefault="00A303A0" w:rsidP="00A303A0">
            <w:pPr>
              <w:spacing w:before="60" w:after="60" w:line="259" w:lineRule="auto"/>
              <w:contextualSpacing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t>für eine Form der Darstellung des Ablaufplanes für das Mitarbeiterhandbuch</w:t>
            </w:r>
          </w:p>
        </w:tc>
        <w:tc>
          <w:tcPr>
            <w:tcW w:w="2281" w:type="dxa"/>
          </w:tcPr>
          <w:p w14:paraId="3516EEEE" w14:textId="1F2CB629" w:rsidR="00A303A0" w:rsidRPr="001F3ADE" w:rsidRDefault="00A303A0" w:rsidP="00A303A0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3A4D1C">
              <w:rPr>
                <w:rFonts w:cstheme="minorBidi"/>
                <w:sz w:val="20"/>
              </w:rPr>
              <w:t>berät/unterstützt bei</w:t>
            </w:r>
            <w:r>
              <w:rPr>
                <w:rFonts w:cstheme="minorBidi"/>
                <w:sz w:val="20"/>
              </w:rPr>
              <w:t xml:space="preserve"> </w:t>
            </w:r>
            <w:r w:rsidRPr="003A4D1C">
              <w:rPr>
                <w:rFonts w:cstheme="minorBidi"/>
                <w:sz w:val="20"/>
              </w:rPr>
              <w:t>Bedarf</w:t>
            </w:r>
          </w:p>
        </w:tc>
        <w:tc>
          <w:tcPr>
            <w:tcW w:w="2097" w:type="dxa"/>
            <w:gridSpan w:val="3"/>
          </w:tcPr>
          <w:p w14:paraId="17D33510" w14:textId="77777777" w:rsidR="00A303A0" w:rsidRDefault="00A303A0" w:rsidP="00A303A0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F600E2">
              <w:rPr>
                <w:rFonts w:cstheme="minorBidi"/>
                <w:sz w:val="20"/>
              </w:rPr>
              <w:t>Einzelarbeit</w:t>
            </w:r>
          </w:p>
          <w:p w14:paraId="4BD8F129" w14:textId="1CA76AA0" w:rsidR="00A303A0" w:rsidRPr="001F3ADE" w:rsidRDefault="00A303A0" w:rsidP="00A303A0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720E99">
              <w:rPr>
                <w:noProof/>
                <w:sz w:val="19"/>
                <w:lang w:eastAsia="de-DE"/>
              </w:rPr>
              <w:drawing>
                <wp:anchor distT="0" distB="0" distL="114300" distR="114300" simplePos="0" relativeHeight="251677696" behindDoc="0" locked="0" layoutInCell="0" allowOverlap="1" wp14:anchorId="5DB23E5C" wp14:editId="1A0F3F25">
                  <wp:simplePos x="0" y="0"/>
                  <wp:positionH relativeFrom="rightMargin">
                    <wp:posOffset>-1194435</wp:posOffset>
                  </wp:positionH>
                  <wp:positionV relativeFrom="paragraph">
                    <wp:posOffset>3810</wp:posOffset>
                  </wp:positionV>
                  <wp:extent cx="200025" cy="213995"/>
                  <wp:effectExtent l="0" t="0" r="9525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</w:tcPr>
          <w:p w14:paraId="5CA87D6C" w14:textId="733E9956" w:rsidR="00A303A0" w:rsidRPr="001F3ADE" w:rsidRDefault="0039162F" w:rsidP="0039162F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39162F">
              <w:rPr>
                <w:rFonts w:cstheme="minorBidi"/>
                <w:sz w:val="20"/>
              </w:rPr>
              <w:t>Leistungsdifferenz</w:t>
            </w:r>
            <w:r>
              <w:rPr>
                <w:rFonts w:cstheme="minorBidi"/>
                <w:sz w:val="20"/>
              </w:rPr>
              <w:t xml:space="preserve"> </w:t>
            </w:r>
            <w:proofErr w:type="spellStart"/>
            <w:r w:rsidRPr="0039162F">
              <w:rPr>
                <w:rFonts w:cstheme="minorBidi"/>
                <w:sz w:val="20"/>
              </w:rPr>
              <w:t>ierung</w:t>
            </w:r>
            <w:proofErr w:type="spellEnd"/>
            <w:r w:rsidRPr="0039162F">
              <w:rPr>
                <w:rFonts w:cstheme="minorBidi"/>
                <w:sz w:val="20"/>
              </w:rPr>
              <w:t>: Hilfe für</w:t>
            </w:r>
            <w:r>
              <w:rPr>
                <w:rFonts w:cstheme="minorBidi"/>
                <w:sz w:val="20"/>
              </w:rPr>
              <w:t xml:space="preserve"> </w:t>
            </w:r>
            <w:r w:rsidRPr="0039162F">
              <w:rPr>
                <w:rFonts w:cstheme="minorBidi"/>
                <w:sz w:val="20"/>
              </w:rPr>
              <w:t>schwächere SuS</w:t>
            </w:r>
            <w:r w:rsidR="0005228B">
              <w:rPr>
                <w:rFonts w:cstheme="minorBidi"/>
                <w:sz w:val="20"/>
              </w:rPr>
              <w:t xml:space="preserve"> </w:t>
            </w:r>
            <w:r w:rsidR="00D557DC">
              <w:rPr>
                <w:rFonts w:cstheme="minorBidi"/>
                <w:sz w:val="20"/>
              </w:rPr>
              <w:t>im Datenkranz</w:t>
            </w:r>
          </w:p>
        </w:tc>
        <w:tc>
          <w:tcPr>
            <w:tcW w:w="1559" w:type="dxa"/>
          </w:tcPr>
          <w:p w14:paraId="3F787056" w14:textId="77777777" w:rsidR="00B717D5" w:rsidRDefault="00B717D5" w:rsidP="00B717D5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F600E2">
              <w:rPr>
                <w:rFonts w:cstheme="minorBidi"/>
                <w:sz w:val="20"/>
              </w:rPr>
              <w:t>Lernsituation</w:t>
            </w:r>
          </w:p>
          <w:p w14:paraId="46E075AB" w14:textId="77777777" w:rsidR="00A303A0" w:rsidRPr="001F3ADE" w:rsidRDefault="00A303A0" w:rsidP="00A303A0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701" w:type="dxa"/>
          </w:tcPr>
          <w:p w14:paraId="2C0F0E5E" w14:textId="77777777" w:rsidR="00A303A0" w:rsidRPr="001F3ADE" w:rsidRDefault="00A303A0" w:rsidP="00A303A0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</w:tr>
      <w:tr w:rsidR="00A303A0" w:rsidRPr="001F3ADE" w14:paraId="2C02C867" w14:textId="77777777" w:rsidTr="00D16E92">
        <w:trPr>
          <w:trHeight w:val="548"/>
        </w:trPr>
        <w:tc>
          <w:tcPr>
            <w:tcW w:w="1250" w:type="dxa"/>
            <w:vMerge/>
          </w:tcPr>
          <w:p w14:paraId="19A657B5" w14:textId="77777777" w:rsidR="00A303A0" w:rsidRPr="001F3ADE" w:rsidRDefault="00A303A0" w:rsidP="00A303A0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788" w:type="dxa"/>
          </w:tcPr>
          <w:p w14:paraId="1D7F76EC" w14:textId="77777777" w:rsidR="00A303A0" w:rsidRPr="001F3ADE" w:rsidRDefault="00A303A0" w:rsidP="00A303A0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1F3ADE">
              <w:rPr>
                <w:rFonts w:cstheme="minorBidi"/>
                <w:sz w:val="20"/>
              </w:rPr>
              <w:t>Ausführen</w:t>
            </w:r>
          </w:p>
        </w:tc>
        <w:tc>
          <w:tcPr>
            <w:tcW w:w="2218" w:type="dxa"/>
          </w:tcPr>
          <w:p w14:paraId="5A93659C" w14:textId="15AC2AFF" w:rsidR="00A303A0" w:rsidRDefault="00A303A0" w:rsidP="00A303A0">
            <w:pPr>
              <w:spacing w:before="60" w:after="60" w:line="259" w:lineRule="auto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t>formulieren eine Anfrage</w:t>
            </w:r>
            <w:r w:rsidR="00782C4B">
              <w:rPr>
                <w:rFonts w:cstheme="minorBidi"/>
                <w:sz w:val="20"/>
              </w:rPr>
              <w:t xml:space="preserve"> (Auftrag 1)</w:t>
            </w:r>
          </w:p>
          <w:p w14:paraId="24C314A6" w14:textId="77777777" w:rsidR="00A303A0" w:rsidRDefault="00A303A0" w:rsidP="00A303A0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1033579C" w14:textId="11E51F61" w:rsidR="00A303A0" w:rsidRDefault="00A303A0" w:rsidP="00A303A0">
            <w:pPr>
              <w:spacing w:before="60" w:after="60" w:line="259" w:lineRule="auto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t>verfassen eine Chatnachricht</w:t>
            </w:r>
            <w:r w:rsidR="00782C4B">
              <w:rPr>
                <w:rFonts w:cstheme="minorBidi"/>
                <w:sz w:val="20"/>
              </w:rPr>
              <w:t xml:space="preserve"> (Auftrag 2)</w:t>
            </w:r>
          </w:p>
          <w:p w14:paraId="5B2BB0EA" w14:textId="77777777" w:rsidR="00A303A0" w:rsidRDefault="00A303A0" w:rsidP="00A303A0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6F15A9E0" w14:textId="77777777" w:rsidR="00E70543" w:rsidRDefault="00A303A0" w:rsidP="00A303A0">
            <w:pPr>
              <w:spacing w:before="60" w:after="60" w:line="259" w:lineRule="auto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lastRenderedPageBreak/>
              <w:t>erstellen eine Gesprächsvorbereitung</w:t>
            </w:r>
            <w:r w:rsidR="00E70543">
              <w:rPr>
                <w:rFonts w:cstheme="minorBidi"/>
                <w:sz w:val="20"/>
              </w:rPr>
              <w:t xml:space="preserve"> </w:t>
            </w:r>
          </w:p>
          <w:p w14:paraId="4BF0A6E7" w14:textId="003A9BE7" w:rsidR="00A303A0" w:rsidRDefault="00E70543" w:rsidP="00A303A0">
            <w:pPr>
              <w:spacing w:before="60" w:after="60" w:line="259" w:lineRule="auto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t>und führen ein Telefonat durch</w:t>
            </w:r>
            <w:r w:rsidR="00782C4B">
              <w:rPr>
                <w:rFonts w:cstheme="minorBidi"/>
                <w:sz w:val="20"/>
              </w:rPr>
              <w:t xml:space="preserve"> (Auftrag 3)</w:t>
            </w:r>
          </w:p>
          <w:p w14:paraId="3A4296E0" w14:textId="77777777" w:rsidR="00F83B59" w:rsidRDefault="00F83B59" w:rsidP="00A303A0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316F026B" w14:textId="6496DB03" w:rsidR="00F83B59" w:rsidRDefault="00E70543" w:rsidP="00A303A0">
            <w:pPr>
              <w:spacing w:before="60" w:after="60" w:line="259" w:lineRule="auto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t>werten ihre Gespräche aus</w:t>
            </w:r>
            <w:r w:rsidR="00782C4B">
              <w:rPr>
                <w:rFonts w:cstheme="minorBidi"/>
                <w:sz w:val="20"/>
              </w:rPr>
              <w:t xml:space="preserve"> (Auftrag 4)</w:t>
            </w:r>
          </w:p>
          <w:p w14:paraId="2A47E406" w14:textId="77777777" w:rsidR="00A303A0" w:rsidRDefault="00A303A0" w:rsidP="00A303A0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1803B487" w14:textId="298CF934" w:rsidR="00A303A0" w:rsidRDefault="00A303A0" w:rsidP="00A303A0">
            <w:pPr>
              <w:spacing w:before="60" w:after="60" w:line="259" w:lineRule="auto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t>erstellen eine Seite für das Mitarbeiterhandbuch</w:t>
            </w:r>
            <w:r w:rsidR="00782C4B">
              <w:rPr>
                <w:rFonts w:cstheme="minorBidi"/>
                <w:sz w:val="20"/>
              </w:rPr>
              <w:t xml:space="preserve"> (Auftrag 5)</w:t>
            </w:r>
          </w:p>
          <w:p w14:paraId="3E767020" w14:textId="77777777" w:rsidR="00A303A0" w:rsidRDefault="00A303A0" w:rsidP="00A303A0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3E02101B" w14:textId="5782313B" w:rsidR="00A303A0" w:rsidRPr="001F3ADE" w:rsidRDefault="00A303A0" w:rsidP="00A303A0">
            <w:pPr>
              <w:spacing w:before="60" w:after="60" w:line="259" w:lineRule="auto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t>prüfen einen Test</w:t>
            </w:r>
            <w:r w:rsidR="00782C4B">
              <w:rPr>
                <w:rFonts w:cstheme="minorBidi"/>
                <w:sz w:val="20"/>
              </w:rPr>
              <w:t xml:space="preserve"> (Auftrag 6)</w:t>
            </w:r>
          </w:p>
        </w:tc>
        <w:tc>
          <w:tcPr>
            <w:tcW w:w="2281" w:type="dxa"/>
          </w:tcPr>
          <w:p w14:paraId="7030A383" w14:textId="427AB192" w:rsidR="00A303A0" w:rsidRPr="001F3ADE" w:rsidRDefault="00A303A0" w:rsidP="00A303A0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3A4D1C">
              <w:rPr>
                <w:rFonts w:cstheme="minorBidi"/>
                <w:sz w:val="20"/>
              </w:rPr>
              <w:lastRenderedPageBreak/>
              <w:t>berät/unterstützt bei</w:t>
            </w:r>
            <w:r>
              <w:rPr>
                <w:rFonts w:cstheme="minorBidi"/>
                <w:sz w:val="20"/>
              </w:rPr>
              <w:t xml:space="preserve"> </w:t>
            </w:r>
            <w:r w:rsidRPr="003A4D1C">
              <w:rPr>
                <w:rFonts w:cstheme="minorBidi"/>
                <w:sz w:val="20"/>
              </w:rPr>
              <w:t>Bedarf</w:t>
            </w:r>
          </w:p>
        </w:tc>
        <w:tc>
          <w:tcPr>
            <w:tcW w:w="2097" w:type="dxa"/>
            <w:gridSpan w:val="3"/>
          </w:tcPr>
          <w:p w14:paraId="5A4BEC4D" w14:textId="77777777" w:rsidR="00A303A0" w:rsidRDefault="00A303A0" w:rsidP="00A303A0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F600E2">
              <w:rPr>
                <w:rFonts w:cstheme="minorBidi"/>
                <w:sz w:val="20"/>
              </w:rPr>
              <w:t>Einzelarbeit</w:t>
            </w:r>
          </w:p>
          <w:p w14:paraId="1E7A9297" w14:textId="77777777" w:rsidR="00A303A0" w:rsidRDefault="00A303A0" w:rsidP="00A303A0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720E99">
              <w:rPr>
                <w:noProof/>
                <w:sz w:val="19"/>
                <w:lang w:eastAsia="de-DE"/>
              </w:rPr>
              <w:drawing>
                <wp:anchor distT="0" distB="0" distL="114300" distR="114300" simplePos="0" relativeHeight="251679744" behindDoc="0" locked="0" layoutInCell="0" allowOverlap="1" wp14:anchorId="19727626" wp14:editId="572B5AA8">
                  <wp:simplePos x="0" y="0"/>
                  <wp:positionH relativeFrom="rightMargin">
                    <wp:posOffset>-1194435</wp:posOffset>
                  </wp:positionH>
                  <wp:positionV relativeFrom="paragraph">
                    <wp:posOffset>3810</wp:posOffset>
                  </wp:positionV>
                  <wp:extent cx="200025" cy="213995"/>
                  <wp:effectExtent l="0" t="0" r="9525" b="0"/>
                  <wp:wrapNone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757A9E" w14:textId="77777777" w:rsidR="00F83B59" w:rsidRPr="00F83B59" w:rsidRDefault="00F83B59" w:rsidP="00F83B59">
            <w:pPr>
              <w:rPr>
                <w:rFonts w:cstheme="minorBidi"/>
                <w:sz w:val="20"/>
              </w:rPr>
            </w:pPr>
          </w:p>
          <w:p w14:paraId="2E2AD61A" w14:textId="77777777" w:rsidR="00F83B59" w:rsidRPr="00F83B59" w:rsidRDefault="00F83B59" w:rsidP="00F83B59">
            <w:pPr>
              <w:rPr>
                <w:rFonts w:cstheme="minorBidi"/>
                <w:sz w:val="20"/>
              </w:rPr>
            </w:pPr>
          </w:p>
          <w:p w14:paraId="7352CBC7" w14:textId="77777777" w:rsidR="00F83B59" w:rsidRPr="00F83B59" w:rsidRDefault="00F83B59" w:rsidP="00F83B59">
            <w:pPr>
              <w:rPr>
                <w:rFonts w:cstheme="minorBidi"/>
                <w:sz w:val="20"/>
              </w:rPr>
            </w:pPr>
          </w:p>
          <w:p w14:paraId="7610C300" w14:textId="77777777" w:rsidR="00F83B59" w:rsidRPr="00F83B59" w:rsidRDefault="00F83B59" w:rsidP="00F83B59">
            <w:pPr>
              <w:rPr>
                <w:rFonts w:cstheme="minorBidi"/>
                <w:sz w:val="20"/>
              </w:rPr>
            </w:pPr>
          </w:p>
          <w:p w14:paraId="6CA01B0D" w14:textId="77777777" w:rsidR="00F83B59" w:rsidRPr="00F83B59" w:rsidRDefault="00F83B59" w:rsidP="00F83B59">
            <w:pPr>
              <w:rPr>
                <w:rFonts w:cstheme="minorBidi"/>
                <w:sz w:val="20"/>
              </w:rPr>
            </w:pPr>
          </w:p>
          <w:p w14:paraId="498D7A16" w14:textId="77777777" w:rsidR="00F83B59" w:rsidRPr="00F83B59" w:rsidRDefault="00F83B59" w:rsidP="00F83B59">
            <w:pPr>
              <w:rPr>
                <w:rFonts w:cstheme="minorBidi"/>
                <w:sz w:val="20"/>
              </w:rPr>
            </w:pPr>
          </w:p>
          <w:p w14:paraId="0FC00BC5" w14:textId="77777777" w:rsidR="00F83B59" w:rsidRDefault="00F83B59" w:rsidP="00F83B59">
            <w:pPr>
              <w:rPr>
                <w:rFonts w:cstheme="minorBidi"/>
                <w:sz w:val="20"/>
              </w:rPr>
            </w:pPr>
          </w:p>
          <w:p w14:paraId="52870B5C" w14:textId="50B3DEAA" w:rsidR="00F83B59" w:rsidRDefault="00F83B59" w:rsidP="00F83B59">
            <w:pPr>
              <w:rPr>
                <w:rFonts w:cstheme="minorBidi"/>
                <w:sz w:val="20"/>
              </w:rPr>
            </w:pPr>
          </w:p>
          <w:p w14:paraId="1F71F002" w14:textId="711144CE" w:rsidR="00782C4B" w:rsidRDefault="00782C4B" w:rsidP="00F83B59">
            <w:pPr>
              <w:rPr>
                <w:rFonts w:cstheme="minorBidi"/>
                <w:sz w:val="20"/>
              </w:rPr>
            </w:pPr>
          </w:p>
          <w:p w14:paraId="3E898900" w14:textId="77777777" w:rsidR="00782C4B" w:rsidRDefault="00782C4B" w:rsidP="00F83B59">
            <w:pPr>
              <w:rPr>
                <w:rFonts w:cstheme="minorBidi"/>
                <w:sz w:val="20"/>
              </w:rPr>
            </w:pPr>
          </w:p>
          <w:p w14:paraId="55902FB9" w14:textId="22B423B4" w:rsidR="00F83B59" w:rsidRDefault="00F83B59" w:rsidP="00F83B59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t>Partnerarbeit</w:t>
            </w:r>
          </w:p>
          <w:p w14:paraId="1783BE07" w14:textId="77777777" w:rsidR="00F83B59" w:rsidRDefault="00F83B59" w:rsidP="00F83B59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  <w:r w:rsidRPr="00720E99">
              <w:rPr>
                <w:noProof/>
                <w:sz w:val="19"/>
                <w:lang w:eastAsia="de-DE"/>
              </w:rPr>
              <w:drawing>
                <wp:anchor distT="0" distB="0" distL="114300" distR="114300" simplePos="0" relativeHeight="251689984" behindDoc="0" locked="0" layoutInCell="0" allowOverlap="1" wp14:anchorId="341DC2A6" wp14:editId="74C1254E">
                  <wp:simplePos x="0" y="0"/>
                  <wp:positionH relativeFrom="rightMargin">
                    <wp:posOffset>-1194435</wp:posOffset>
                  </wp:positionH>
                  <wp:positionV relativeFrom="paragraph">
                    <wp:posOffset>6350</wp:posOffset>
                  </wp:positionV>
                  <wp:extent cx="352425" cy="251460"/>
                  <wp:effectExtent l="0" t="0" r="9525" b="0"/>
                  <wp:wrapNone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6E52CD" w14:textId="77777777" w:rsidR="00F83B59" w:rsidRDefault="00F83B59" w:rsidP="00F83B59">
            <w:pPr>
              <w:rPr>
                <w:rFonts w:cstheme="minorBidi"/>
                <w:sz w:val="20"/>
              </w:rPr>
            </w:pPr>
          </w:p>
          <w:p w14:paraId="5C6B4528" w14:textId="77777777" w:rsidR="00F83B59" w:rsidRDefault="00F83B59" w:rsidP="00F83B59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F600E2">
              <w:rPr>
                <w:rFonts w:cstheme="minorBidi"/>
                <w:sz w:val="20"/>
              </w:rPr>
              <w:t>Einzelarbeit</w:t>
            </w:r>
          </w:p>
          <w:p w14:paraId="1A4902B3" w14:textId="77777777" w:rsidR="00F83B59" w:rsidRDefault="00F83B59" w:rsidP="00F83B59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720E99">
              <w:rPr>
                <w:noProof/>
                <w:sz w:val="19"/>
                <w:lang w:eastAsia="de-DE"/>
              </w:rPr>
              <w:drawing>
                <wp:anchor distT="0" distB="0" distL="114300" distR="114300" simplePos="0" relativeHeight="251692032" behindDoc="0" locked="0" layoutInCell="0" allowOverlap="1" wp14:anchorId="7DF94778" wp14:editId="5F37BA82">
                  <wp:simplePos x="0" y="0"/>
                  <wp:positionH relativeFrom="rightMargin">
                    <wp:posOffset>-1194435</wp:posOffset>
                  </wp:positionH>
                  <wp:positionV relativeFrom="paragraph">
                    <wp:posOffset>3810</wp:posOffset>
                  </wp:positionV>
                  <wp:extent cx="200025" cy="213995"/>
                  <wp:effectExtent l="0" t="0" r="9525" b="0"/>
                  <wp:wrapNone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FDD247" w14:textId="3626E6BB" w:rsidR="00F83B59" w:rsidRPr="00F83B59" w:rsidRDefault="00F83B59" w:rsidP="00F83B59">
            <w:pPr>
              <w:rPr>
                <w:rFonts w:cstheme="minorBidi"/>
                <w:sz w:val="20"/>
              </w:rPr>
            </w:pPr>
          </w:p>
        </w:tc>
        <w:tc>
          <w:tcPr>
            <w:tcW w:w="1985" w:type="dxa"/>
          </w:tcPr>
          <w:p w14:paraId="1CA6C9CB" w14:textId="77777777" w:rsidR="00A302D9" w:rsidRDefault="00A302D9" w:rsidP="00A302D9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A302D9">
              <w:rPr>
                <w:rFonts w:cstheme="minorBidi"/>
                <w:sz w:val="20"/>
              </w:rPr>
              <w:lastRenderedPageBreak/>
              <w:t>Leistungsdifferenz</w:t>
            </w:r>
            <w:r>
              <w:rPr>
                <w:rFonts w:cstheme="minorBidi"/>
                <w:sz w:val="20"/>
              </w:rPr>
              <w:t xml:space="preserve"> </w:t>
            </w:r>
            <w:proofErr w:type="spellStart"/>
            <w:r w:rsidRPr="00A302D9">
              <w:rPr>
                <w:rFonts w:cstheme="minorBidi"/>
                <w:sz w:val="20"/>
              </w:rPr>
              <w:t>ierung</w:t>
            </w:r>
            <w:proofErr w:type="spellEnd"/>
            <w:r w:rsidRPr="00A302D9">
              <w:rPr>
                <w:rFonts w:cstheme="minorBidi"/>
                <w:sz w:val="20"/>
              </w:rPr>
              <w:t>: Hilfe für</w:t>
            </w:r>
            <w:r>
              <w:rPr>
                <w:rFonts w:cstheme="minorBidi"/>
                <w:sz w:val="20"/>
              </w:rPr>
              <w:t xml:space="preserve"> </w:t>
            </w:r>
            <w:r w:rsidRPr="00A302D9">
              <w:rPr>
                <w:rFonts w:cstheme="minorBidi"/>
                <w:sz w:val="20"/>
              </w:rPr>
              <w:t>schwächere SuS</w:t>
            </w:r>
          </w:p>
          <w:p w14:paraId="7BC32D12" w14:textId="77777777" w:rsidR="00A302D9" w:rsidRDefault="00A302D9" w:rsidP="00A302D9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539A65F1" w14:textId="77777777" w:rsidR="00A30783" w:rsidRDefault="00A30783" w:rsidP="00A302D9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3B4022AD" w14:textId="77777777" w:rsidR="00A30783" w:rsidRDefault="00A30783" w:rsidP="00A302D9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734CF1AE" w14:textId="77777777" w:rsidR="00A30783" w:rsidRDefault="00A30783" w:rsidP="00A302D9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4F5074DE" w14:textId="3D5989B6" w:rsidR="00A30783" w:rsidRDefault="00A30783" w:rsidP="00A302D9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2F04D440" w14:textId="674F5983" w:rsidR="00782C4B" w:rsidRDefault="00782C4B" w:rsidP="00A302D9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6A29F49E" w14:textId="77777777" w:rsidR="00782C4B" w:rsidRDefault="00782C4B" w:rsidP="00A302D9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4676326E" w14:textId="77777777" w:rsidR="00782C4B" w:rsidRDefault="00782C4B" w:rsidP="0082309B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358A11BA" w14:textId="77777777" w:rsidR="00782C4B" w:rsidRDefault="00782C4B" w:rsidP="0082309B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2C8E4D98" w14:textId="77777777" w:rsidR="00782C4B" w:rsidRDefault="00782C4B" w:rsidP="0082309B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6878A0AB" w14:textId="0CD6EEA8" w:rsidR="00A303A0" w:rsidRPr="001F3ADE" w:rsidRDefault="007B6A51" w:rsidP="0082309B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7B6A51">
              <w:rPr>
                <w:rFonts w:cstheme="minorBidi"/>
                <w:sz w:val="20"/>
              </w:rPr>
              <w:t>Differenzierung</w:t>
            </w:r>
            <w:r>
              <w:rPr>
                <w:rFonts w:cstheme="minorBidi"/>
                <w:sz w:val="20"/>
              </w:rPr>
              <w:t xml:space="preserve"> </w:t>
            </w:r>
            <w:r w:rsidRPr="007B6A51">
              <w:rPr>
                <w:rFonts w:cstheme="minorBidi"/>
                <w:sz w:val="20"/>
              </w:rPr>
              <w:t>nach Lerntempo:</w:t>
            </w:r>
            <w:r w:rsidR="0082309B">
              <w:rPr>
                <w:rFonts w:cstheme="minorBidi"/>
                <w:sz w:val="20"/>
              </w:rPr>
              <w:t xml:space="preserve"> </w:t>
            </w:r>
            <w:r w:rsidRPr="007B6A51">
              <w:rPr>
                <w:rFonts w:cstheme="minorBidi"/>
                <w:sz w:val="20"/>
              </w:rPr>
              <w:t>Zusatzauftrag für</w:t>
            </w:r>
            <w:r>
              <w:rPr>
                <w:rFonts w:cstheme="minorBidi"/>
                <w:sz w:val="20"/>
              </w:rPr>
              <w:t xml:space="preserve"> </w:t>
            </w:r>
            <w:r w:rsidRPr="007B6A51">
              <w:rPr>
                <w:rFonts w:cstheme="minorBidi"/>
                <w:sz w:val="20"/>
              </w:rPr>
              <w:t>besonders</w:t>
            </w:r>
            <w:r>
              <w:rPr>
                <w:rFonts w:cstheme="minorBidi"/>
                <w:sz w:val="20"/>
              </w:rPr>
              <w:t xml:space="preserve"> </w:t>
            </w:r>
            <w:r w:rsidRPr="007B6A51">
              <w:rPr>
                <w:rFonts w:cstheme="minorBidi"/>
                <w:sz w:val="20"/>
              </w:rPr>
              <w:t xml:space="preserve">schnelle </w:t>
            </w:r>
            <w:r>
              <w:rPr>
                <w:rFonts w:cstheme="minorBidi"/>
                <w:sz w:val="20"/>
              </w:rPr>
              <w:t>SuS in Vertiefung/Übung</w:t>
            </w:r>
          </w:p>
        </w:tc>
        <w:tc>
          <w:tcPr>
            <w:tcW w:w="1559" w:type="dxa"/>
          </w:tcPr>
          <w:p w14:paraId="76B8A6C5" w14:textId="4B53CF8D" w:rsidR="00A303A0" w:rsidRPr="002B1196" w:rsidRDefault="002B1196" w:rsidP="00A303A0">
            <w:pPr>
              <w:spacing w:before="60" w:after="60" w:line="240" w:lineRule="exact"/>
              <w:rPr>
                <w:iCs/>
                <w:sz w:val="20"/>
              </w:rPr>
            </w:pPr>
            <w:r w:rsidRPr="002B1196">
              <w:rPr>
                <w:iCs/>
                <w:sz w:val="20"/>
              </w:rPr>
              <w:lastRenderedPageBreak/>
              <w:t>Lernsituation</w:t>
            </w:r>
          </w:p>
        </w:tc>
        <w:tc>
          <w:tcPr>
            <w:tcW w:w="1701" w:type="dxa"/>
          </w:tcPr>
          <w:p w14:paraId="4E976A8B" w14:textId="30E4ECF7" w:rsidR="00A303A0" w:rsidRDefault="00D16E92" w:rsidP="00A303A0">
            <w:pPr>
              <w:spacing w:before="60" w:after="60" w:line="240" w:lineRule="exact"/>
              <w:rPr>
                <w:sz w:val="20"/>
              </w:rPr>
            </w:pPr>
            <w:r>
              <w:rPr>
                <w:sz w:val="20"/>
              </w:rPr>
              <w:t xml:space="preserve">Einsatz eines Textverarbeitungsprogrammes, z.B. </w:t>
            </w:r>
            <w:proofErr w:type="spellStart"/>
            <w:r>
              <w:rPr>
                <w:sz w:val="20"/>
              </w:rPr>
              <w:t>word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openoffice</w:t>
            </w:r>
            <w:proofErr w:type="spellEnd"/>
          </w:p>
          <w:p w14:paraId="59637D65" w14:textId="606FEC9F" w:rsidR="003558AF" w:rsidRDefault="003558AF" w:rsidP="00A303A0">
            <w:pPr>
              <w:spacing w:before="60" w:after="60" w:line="240" w:lineRule="exact"/>
              <w:rPr>
                <w:sz w:val="20"/>
              </w:rPr>
            </w:pPr>
            <w:r>
              <w:rPr>
                <w:sz w:val="20"/>
              </w:rPr>
              <w:t xml:space="preserve">eine Anfrage auf Deutsch wurde </w:t>
            </w:r>
            <w:r>
              <w:rPr>
                <w:sz w:val="20"/>
              </w:rPr>
              <w:lastRenderedPageBreak/>
              <w:t>bereits in LS7 erstellt</w:t>
            </w:r>
          </w:p>
          <w:p w14:paraId="24E2CDED" w14:textId="03410DD6" w:rsidR="00782C4B" w:rsidRPr="001F3ADE" w:rsidRDefault="00782C4B" w:rsidP="00A303A0">
            <w:pPr>
              <w:spacing w:before="60" w:after="60" w:line="240" w:lineRule="exact"/>
              <w:rPr>
                <w:sz w:val="20"/>
              </w:rPr>
            </w:pPr>
            <w:r>
              <w:rPr>
                <w:sz w:val="20"/>
              </w:rPr>
              <w:t>Auftrag 3 ff. insb. Situationserweiterung vor Auftrag 3 sollten erst nach Abschluss von Auftrag 2 eingeblendet werden</w:t>
            </w:r>
          </w:p>
        </w:tc>
      </w:tr>
      <w:tr w:rsidR="00A303A0" w:rsidRPr="001F3ADE" w14:paraId="301DBC00" w14:textId="77777777" w:rsidTr="00D16E92">
        <w:trPr>
          <w:trHeight w:val="264"/>
        </w:trPr>
        <w:tc>
          <w:tcPr>
            <w:tcW w:w="1250" w:type="dxa"/>
          </w:tcPr>
          <w:p w14:paraId="1528AB1E" w14:textId="77777777" w:rsidR="00A303A0" w:rsidRPr="001F3ADE" w:rsidRDefault="00A303A0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  <w:proofErr w:type="spellStart"/>
            <w:r>
              <w:rPr>
                <w:rFonts w:cstheme="minorBidi"/>
                <w:sz w:val="20"/>
              </w:rPr>
              <w:lastRenderedPageBreak/>
              <w:t>A</w:t>
            </w:r>
            <w:r w:rsidRPr="001F3ADE">
              <w:rPr>
                <w:rFonts w:cstheme="minorBidi"/>
                <w:sz w:val="20"/>
              </w:rPr>
              <w:t>uswer-tung</w:t>
            </w:r>
            <w:proofErr w:type="spellEnd"/>
            <w:r w:rsidRPr="001F3ADE">
              <w:rPr>
                <w:rFonts w:cstheme="minorBidi"/>
                <w:sz w:val="20"/>
              </w:rPr>
              <w:t>, ggf. Vertiefung</w:t>
            </w:r>
          </w:p>
        </w:tc>
        <w:tc>
          <w:tcPr>
            <w:tcW w:w="1788" w:type="dxa"/>
          </w:tcPr>
          <w:p w14:paraId="54396DB2" w14:textId="77777777" w:rsidR="00A303A0" w:rsidRPr="001F3ADE" w:rsidRDefault="00A303A0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  <w:r w:rsidRPr="001F3ADE">
              <w:rPr>
                <w:rFonts w:cstheme="minorBidi"/>
                <w:sz w:val="20"/>
              </w:rPr>
              <w:t>Kontrollieren</w:t>
            </w:r>
          </w:p>
          <w:p w14:paraId="3A3230AA" w14:textId="77777777" w:rsidR="00A303A0" w:rsidRPr="001F3ADE" w:rsidRDefault="00A303A0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3281ABEC" w14:textId="77777777" w:rsidR="00A303A0" w:rsidRPr="001F3ADE" w:rsidRDefault="00A303A0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  <w:r w:rsidRPr="001F3ADE">
              <w:rPr>
                <w:rFonts w:cstheme="minorBidi"/>
                <w:i/>
                <w:sz w:val="18"/>
              </w:rPr>
              <w:t>Wurden die Aufträge vollständig u. fachgerecht ausgeführt?</w:t>
            </w:r>
          </w:p>
        </w:tc>
        <w:tc>
          <w:tcPr>
            <w:tcW w:w="2218" w:type="dxa"/>
          </w:tcPr>
          <w:p w14:paraId="4A34DBAD" w14:textId="384FDC30" w:rsidR="008A4741" w:rsidRDefault="008A4741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t>präsentieren ihre Anfrage</w:t>
            </w:r>
            <w:r w:rsidR="00E41AAF">
              <w:rPr>
                <w:rFonts w:cstheme="minorBidi"/>
                <w:sz w:val="20"/>
              </w:rPr>
              <w:t xml:space="preserve"> (Auftrag 1), vergleichen und diskutieren die Anfragen hinsichtlich Darstellung und Vollständigkeit</w:t>
            </w:r>
            <w:r w:rsidR="00D96D55">
              <w:rPr>
                <w:rFonts w:cstheme="minorBidi"/>
                <w:sz w:val="20"/>
              </w:rPr>
              <w:t>; ergänzen bzw. korrigieren ihre Anfrage</w:t>
            </w:r>
          </w:p>
          <w:p w14:paraId="384CD10E" w14:textId="15E5EA15" w:rsidR="00D96D55" w:rsidRDefault="00D96D55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t>präsentieren ihre Chatnachricht (Auftrag 2)</w:t>
            </w:r>
          </w:p>
          <w:p w14:paraId="422AE861" w14:textId="56DCD03A" w:rsidR="00A303A0" w:rsidRDefault="0060191D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t xml:space="preserve">vergleichen </w:t>
            </w:r>
            <w:r w:rsidR="00FC6976">
              <w:rPr>
                <w:rFonts w:cstheme="minorBidi"/>
                <w:sz w:val="20"/>
              </w:rPr>
              <w:t>i</w:t>
            </w:r>
            <w:r>
              <w:rPr>
                <w:rFonts w:cstheme="minorBidi"/>
                <w:sz w:val="20"/>
              </w:rPr>
              <w:t>hre</w:t>
            </w:r>
            <w:r w:rsidR="00683576">
              <w:rPr>
                <w:rFonts w:cstheme="minorBidi"/>
                <w:sz w:val="20"/>
              </w:rPr>
              <w:t xml:space="preserve"> Gesprächsvorbereitung (Auftrag 3) und</w:t>
            </w:r>
            <w:r w:rsidR="00B470E1">
              <w:rPr>
                <w:rFonts w:cstheme="minorBidi"/>
                <w:sz w:val="20"/>
              </w:rPr>
              <w:t xml:space="preserve"> diskutieren Ihre</w:t>
            </w:r>
            <w:r w:rsidR="0099692B">
              <w:rPr>
                <w:rFonts w:cstheme="minorBidi"/>
                <w:sz w:val="20"/>
              </w:rPr>
              <w:t xml:space="preserve"> Verhandlungsergebnisse (Auftrag 4)</w:t>
            </w:r>
          </w:p>
          <w:p w14:paraId="7181C646" w14:textId="0D938CA3" w:rsidR="00584ADC" w:rsidRDefault="0061009D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t xml:space="preserve">präsentieren </w:t>
            </w:r>
            <w:r w:rsidR="00FC6976">
              <w:rPr>
                <w:rFonts w:cstheme="minorBidi"/>
                <w:sz w:val="20"/>
              </w:rPr>
              <w:t>i</w:t>
            </w:r>
            <w:r>
              <w:rPr>
                <w:rFonts w:cstheme="minorBidi"/>
                <w:sz w:val="20"/>
              </w:rPr>
              <w:t>hre Seite des Mitarbeiterhandbuches</w:t>
            </w:r>
          </w:p>
          <w:p w14:paraId="6D573A87" w14:textId="77777777" w:rsidR="00DD684D" w:rsidRDefault="00DD684D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687E8F8C" w14:textId="77777777" w:rsidR="00DD684D" w:rsidRDefault="00DD684D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2BF4207F" w14:textId="77777777" w:rsidR="00DD684D" w:rsidRDefault="00DD684D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33AD3F1F" w14:textId="27A9F481" w:rsidR="00B406D7" w:rsidRPr="001F3ADE" w:rsidRDefault="00B406D7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t>führen einen Test durch (Auftrag 6)</w:t>
            </w:r>
          </w:p>
        </w:tc>
        <w:tc>
          <w:tcPr>
            <w:tcW w:w="2281" w:type="dxa"/>
          </w:tcPr>
          <w:p w14:paraId="66DBD914" w14:textId="77777777" w:rsidR="00A303A0" w:rsidRDefault="0060191D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  <w:r w:rsidRPr="0060191D">
              <w:rPr>
                <w:rFonts w:cstheme="minorBidi"/>
                <w:sz w:val="20"/>
              </w:rPr>
              <w:t>moderiert und hinterfragt</w:t>
            </w:r>
          </w:p>
          <w:p w14:paraId="339E6D2C" w14:textId="77777777" w:rsidR="00CF7EEB" w:rsidRDefault="00CF7EEB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2097E399" w14:textId="77777777" w:rsidR="00CF7EEB" w:rsidRDefault="00CF7EEB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5D02EC77" w14:textId="77777777" w:rsidR="00CF7EEB" w:rsidRDefault="00CF7EEB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4A373ADC" w14:textId="77777777" w:rsidR="00CF7EEB" w:rsidRDefault="00CF7EEB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1BBB2238" w14:textId="77777777" w:rsidR="00CF7EEB" w:rsidRDefault="00CF7EEB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5F3BD77A" w14:textId="77777777" w:rsidR="00CF7EEB" w:rsidRDefault="00CF7EEB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739203A1" w14:textId="77777777" w:rsidR="00CF7EEB" w:rsidRDefault="00CF7EEB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40032146" w14:textId="77777777" w:rsidR="00CF7EEB" w:rsidRDefault="00CF7EEB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6AC231FF" w14:textId="77777777" w:rsidR="00CF7EEB" w:rsidRDefault="00CF7EEB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t>initiiert Diskussion</w:t>
            </w:r>
            <w:r w:rsidR="00755C55">
              <w:rPr>
                <w:rFonts w:cstheme="minorBidi"/>
                <w:sz w:val="20"/>
              </w:rPr>
              <w:t xml:space="preserve"> zu Kostenübergang aus Sicht des Käufers</w:t>
            </w:r>
          </w:p>
          <w:p w14:paraId="52FEA87B" w14:textId="77777777" w:rsidR="0061009D" w:rsidRDefault="0061009D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1DF7188D" w14:textId="77777777" w:rsidR="0061009D" w:rsidRDefault="0061009D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185B5F8E" w14:textId="389BC394" w:rsidR="0061009D" w:rsidRPr="001F3ADE" w:rsidRDefault="00BD46E7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t>greift eingangs gestelltes Problem der internationalen Beschaffung erneut auf</w:t>
            </w:r>
          </w:p>
        </w:tc>
        <w:tc>
          <w:tcPr>
            <w:tcW w:w="2097" w:type="dxa"/>
            <w:gridSpan w:val="3"/>
          </w:tcPr>
          <w:p w14:paraId="7E8C218F" w14:textId="7CF55961" w:rsidR="0025648C" w:rsidRDefault="0025648C" w:rsidP="00A303A0">
            <w:pPr>
              <w:pageBreakBefore/>
              <w:spacing w:before="60" w:after="60" w:line="259" w:lineRule="auto"/>
              <w:rPr>
                <w:noProof/>
                <w:sz w:val="19"/>
                <w:lang w:eastAsia="de-DE"/>
              </w:rPr>
            </w:pPr>
            <w:r>
              <w:rPr>
                <w:noProof/>
                <w:sz w:val="19"/>
                <w:lang w:eastAsia="de-DE"/>
              </w:rPr>
              <w:t>Präsentation durch 3-4 SuS</w:t>
            </w:r>
          </w:p>
          <w:p w14:paraId="2FE093F7" w14:textId="1BB4B4E3" w:rsidR="00B470E1" w:rsidRDefault="00B470E1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  <w:r>
              <w:rPr>
                <w:noProof/>
                <w:sz w:val="19"/>
                <w:lang w:eastAsia="de-DE"/>
              </w:rPr>
              <w:t>Plenum</w:t>
            </w:r>
          </w:p>
          <w:p w14:paraId="72EB7217" w14:textId="3C24AC1C" w:rsidR="00B470E1" w:rsidRDefault="00B470E1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  <w:r w:rsidRPr="00720E99">
              <w:rPr>
                <w:noProof/>
                <w:sz w:val="19"/>
                <w:lang w:eastAsia="de-DE"/>
              </w:rPr>
              <w:drawing>
                <wp:inline distT="0" distB="0" distL="0" distR="0" wp14:anchorId="65EB755A" wp14:editId="1501ECF7">
                  <wp:extent cx="238125" cy="238125"/>
                  <wp:effectExtent l="0" t="0" r="9525" b="952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D810AE" w14:textId="77777777" w:rsidR="00B470E1" w:rsidRDefault="00B470E1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62F7124A" w14:textId="77777777" w:rsidR="00B470E1" w:rsidRDefault="00B470E1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0FEC2164" w14:textId="77777777" w:rsidR="00B470E1" w:rsidRDefault="00B470E1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2DD2A925" w14:textId="77777777" w:rsidR="0025648C" w:rsidRDefault="0025648C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42E789BA" w14:textId="77777777" w:rsidR="0025648C" w:rsidRDefault="0025648C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789DF0E6" w14:textId="05AFC364" w:rsidR="00A303A0" w:rsidRDefault="00DF6D9B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t>Gruppenarbeit</w:t>
            </w:r>
          </w:p>
          <w:p w14:paraId="53A37712" w14:textId="77777777" w:rsidR="00DF6D9B" w:rsidRDefault="00DF6D9B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  <w:r w:rsidRPr="00720E99">
              <w:rPr>
                <w:noProof/>
                <w:sz w:val="19"/>
                <w:lang w:eastAsia="de-DE"/>
              </w:rPr>
              <w:drawing>
                <wp:anchor distT="0" distB="0" distL="114300" distR="114300" simplePos="0" relativeHeight="251681792" behindDoc="0" locked="0" layoutInCell="0" allowOverlap="1" wp14:anchorId="643B1B1F" wp14:editId="4A8C5020">
                  <wp:simplePos x="0" y="0"/>
                  <wp:positionH relativeFrom="rightMargin">
                    <wp:posOffset>-1194435</wp:posOffset>
                  </wp:positionH>
                  <wp:positionV relativeFrom="paragraph">
                    <wp:posOffset>6350</wp:posOffset>
                  </wp:positionV>
                  <wp:extent cx="352425" cy="251460"/>
                  <wp:effectExtent l="0" t="0" r="9525" b="0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B4064C" w14:textId="77777777" w:rsidR="006826C4" w:rsidRDefault="006826C4" w:rsidP="006826C4">
            <w:pPr>
              <w:rPr>
                <w:rFonts w:cstheme="minorBidi"/>
                <w:sz w:val="20"/>
              </w:rPr>
            </w:pPr>
          </w:p>
          <w:p w14:paraId="3BF94921" w14:textId="77777777" w:rsidR="006826C4" w:rsidRDefault="006826C4" w:rsidP="006826C4">
            <w:pPr>
              <w:rPr>
                <w:rFonts w:cstheme="minorBidi"/>
                <w:sz w:val="20"/>
              </w:rPr>
            </w:pPr>
          </w:p>
          <w:p w14:paraId="2D8A0502" w14:textId="77777777" w:rsidR="006826C4" w:rsidRDefault="006826C4" w:rsidP="006826C4">
            <w:pPr>
              <w:rPr>
                <w:rFonts w:cstheme="minorBidi"/>
                <w:sz w:val="20"/>
              </w:rPr>
            </w:pPr>
          </w:p>
          <w:p w14:paraId="42438260" w14:textId="77777777" w:rsidR="006826C4" w:rsidRDefault="006826C4" w:rsidP="006826C4">
            <w:pPr>
              <w:rPr>
                <w:rFonts w:cstheme="minorBidi"/>
                <w:sz w:val="20"/>
              </w:rPr>
            </w:pPr>
          </w:p>
          <w:p w14:paraId="015DDD9B" w14:textId="77777777" w:rsidR="004C1F14" w:rsidRDefault="004C1F14" w:rsidP="004C1F14">
            <w:pPr>
              <w:pageBreakBefore/>
              <w:spacing w:before="60" w:after="60" w:line="259" w:lineRule="auto"/>
              <w:rPr>
                <w:noProof/>
                <w:sz w:val="19"/>
                <w:lang w:eastAsia="de-DE"/>
              </w:rPr>
            </w:pPr>
            <w:r>
              <w:rPr>
                <w:noProof/>
                <w:sz w:val="19"/>
                <w:lang w:eastAsia="de-DE"/>
              </w:rPr>
              <w:t>Präsentation durch 3-4 SuS</w:t>
            </w:r>
          </w:p>
          <w:p w14:paraId="090B2195" w14:textId="77777777" w:rsidR="004C1F14" w:rsidRDefault="004C1F14" w:rsidP="004C1F14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  <w:r>
              <w:rPr>
                <w:noProof/>
                <w:sz w:val="19"/>
                <w:lang w:eastAsia="de-DE"/>
              </w:rPr>
              <w:t>Plenum</w:t>
            </w:r>
          </w:p>
          <w:p w14:paraId="0B14134C" w14:textId="77777777" w:rsidR="004C1F14" w:rsidRDefault="004C1F14" w:rsidP="004C1F14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  <w:r w:rsidRPr="00720E99">
              <w:rPr>
                <w:noProof/>
                <w:sz w:val="19"/>
                <w:lang w:eastAsia="de-DE"/>
              </w:rPr>
              <w:drawing>
                <wp:inline distT="0" distB="0" distL="0" distR="0" wp14:anchorId="1C34F223" wp14:editId="3639E84B">
                  <wp:extent cx="238125" cy="238125"/>
                  <wp:effectExtent l="0" t="0" r="9525" b="9525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B6349C" w14:textId="77777777" w:rsidR="004C1F14" w:rsidRDefault="004C1F14" w:rsidP="006826C4">
            <w:pPr>
              <w:rPr>
                <w:rFonts w:cstheme="minorBidi"/>
                <w:sz w:val="20"/>
              </w:rPr>
            </w:pPr>
          </w:p>
          <w:p w14:paraId="515D3F9A" w14:textId="77777777" w:rsidR="004C1F14" w:rsidRDefault="004C1F14" w:rsidP="006826C4">
            <w:pPr>
              <w:rPr>
                <w:rFonts w:cstheme="minorBidi"/>
                <w:sz w:val="20"/>
              </w:rPr>
            </w:pPr>
          </w:p>
          <w:p w14:paraId="5D76DF0D" w14:textId="1A12BF57" w:rsidR="006826C4" w:rsidRDefault="006826C4" w:rsidP="006826C4">
            <w:pPr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t>Einzelarbeit</w:t>
            </w:r>
          </w:p>
          <w:p w14:paraId="046D9585" w14:textId="32ED8793" w:rsidR="006826C4" w:rsidRPr="006826C4" w:rsidRDefault="006826C4" w:rsidP="006826C4">
            <w:pPr>
              <w:rPr>
                <w:rFonts w:cstheme="minorBidi"/>
                <w:sz w:val="20"/>
              </w:rPr>
            </w:pPr>
            <w:r w:rsidRPr="00720E99">
              <w:rPr>
                <w:noProof/>
                <w:sz w:val="19"/>
                <w:lang w:eastAsia="de-DE"/>
              </w:rPr>
              <w:drawing>
                <wp:anchor distT="0" distB="0" distL="114300" distR="114300" simplePos="0" relativeHeight="251683840" behindDoc="0" locked="0" layoutInCell="0" allowOverlap="1" wp14:anchorId="2689F7E3" wp14:editId="15F795C9">
                  <wp:simplePos x="0" y="0"/>
                  <wp:positionH relativeFrom="rightMargin">
                    <wp:posOffset>-1194435</wp:posOffset>
                  </wp:positionH>
                  <wp:positionV relativeFrom="paragraph">
                    <wp:posOffset>6350</wp:posOffset>
                  </wp:positionV>
                  <wp:extent cx="200025" cy="213995"/>
                  <wp:effectExtent l="0" t="0" r="9525" b="0"/>
                  <wp:wrapNone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</w:tcPr>
          <w:p w14:paraId="235B75B8" w14:textId="77777777" w:rsidR="00A303A0" w:rsidRDefault="00A303A0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0AD4D259" w14:textId="77777777" w:rsidR="00D557DC" w:rsidRDefault="00D557DC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1D5C71EB" w14:textId="77777777" w:rsidR="00D557DC" w:rsidRDefault="00D557DC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37FF0737" w14:textId="77777777" w:rsidR="00D557DC" w:rsidRDefault="00D557DC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0ADDED04" w14:textId="77777777" w:rsidR="00D557DC" w:rsidRDefault="00D557DC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1E708B83" w14:textId="77777777" w:rsidR="00D557DC" w:rsidRDefault="00D557DC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74C45DB5" w14:textId="77777777" w:rsidR="00D557DC" w:rsidRDefault="00D557DC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749FAE7E" w14:textId="77777777" w:rsidR="00D557DC" w:rsidRDefault="00D557DC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774D8BA3" w14:textId="77777777" w:rsidR="00D557DC" w:rsidRDefault="00D557DC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24FD46DC" w14:textId="77777777" w:rsidR="00D557DC" w:rsidRDefault="00D557DC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081CFC00" w14:textId="77777777" w:rsidR="00D557DC" w:rsidRDefault="00D557DC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1A38BBB4" w14:textId="77777777" w:rsidR="00D557DC" w:rsidRDefault="00D557DC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593AEB02" w14:textId="77777777" w:rsidR="00D557DC" w:rsidRDefault="00D557DC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4A6AEE04" w14:textId="77777777" w:rsidR="00D557DC" w:rsidRDefault="00D557DC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5DD4C9A5" w14:textId="77777777" w:rsidR="00D557DC" w:rsidRDefault="00D557DC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474DD701" w14:textId="77777777" w:rsidR="00D557DC" w:rsidRDefault="00D557DC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389B1797" w14:textId="77777777" w:rsidR="00D557DC" w:rsidRDefault="00D557DC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55C740C2" w14:textId="77777777" w:rsidR="00D557DC" w:rsidRDefault="00D557DC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670705D8" w14:textId="77777777" w:rsidR="00D557DC" w:rsidRDefault="00D557DC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7B0DB501" w14:textId="4E6E34C9" w:rsidR="00D557DC" w:rsidRPr="001F3ADE" w:rsidRDefault="00D557DC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t>durch den Test allein und ergänzendes Material bei Vertiefung/Übung</w:t>
            </w:r>
          </w:p>
        </w:tc>
        <w:tc>
          <w:tcPr>
            <w:tcW w:w="1559" w:type="dxa"/>
          </w:tcPr>
          <w:p w14:paraId="57E5CF36" w14:textId="77777777" w:rsidR="00A303A0" w:rsidRPr="001F3ADE" w:rsidRDefault="00A303A0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701" w:type="dxa"/>
          </w:tcPr>
          <w:p w14:paraId="264B4188" w14:textId="77777777" w:rsidR="00A303A0" w:rsidRPr="001F3ADE" w:rsidRDefault="00A303A0" w:rsidP="00A303A0">
            <w:pPr>
              <w:pageBreakBefore/>
              <w:spacing w:before="60" w:after="60" w:line="259" w:lineRule="auto"/>
              <w:rPr>
                <w:rFonts w:cstheme="minorBidi"/>
                <w:sz w:val="20"/>
              </w:rPr>
            </w:pPr>
          </w:p>
        </w:tc>
      </w:tr>
      <w:tr w:rsidR="00B9766D" w:rsidRPr="001F3ADE" w14:paraId="66F37F18" w14:textId="77777777" w:rsidTr="00D16E92">
        <w:trPr>
          <w:trHeight w:val="1402"/>
        </w:trPr>
        <w:tc>
          <w:tcPr>
            <w:tcW w:w="1250" w:type="dxa"/>
          </w:tcPr>
          <w:p w14:paraId="11940D9D" w14:textId="77777777" w:rsidR="00B9766D" w:rsidRPr="001F3ADE" w:rsidRDefault="00B9766D" w:rsidP="00B9766D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1F3ADE">
              <w:rPr>
                <w:rFonts w:cstheme="minorBidi"/>
                <w:sz w:val="20"/>
              </w:rPr>
              <w:lastRenderedPageBreak/>
              <w:t>Reflexion</w:t>
            </w:r>
          </w:p>
        </w:tc>
        <w:tc>
          <w:tcPr>
            <w:tcW w:w="1788" w:type="dxa"/>
          </w:tcPr>
          <w:p w14:paraId="77DAF29C" w14:textId="77777777" w:rsidR="00B9766D" w:rsidRPr="001F3ADE" w:rsidRDefault="00B9766D" w:rsidP="00B9766D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1F3ADE">
              <w:rPr>
                <w:rFonts w:cstheme="minorBidi"/>
                <w:sz w:val="20"/>
              </w:rPr>
              <w:t>Bewerten</w:t>
            </w:r>
          </w:p>
          <w:p w14:paraId="259A3BD1" w14:textId="77777777" w:rsidR="00B9766D" w:rsidRPr="001F3ADE" w:rsidRDefault="00B9766D" w:rsidP="00B9766D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28F57F31" w14:textId="77777777" w:rsidR="00B9766D" w:rsidRPr="001F3ADE" w:rsidRDefault="00B9766D" w:rsidP="00B9766D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1F3ADE">
              <w:rPr>
                <w:rFonts w:cstheme="minorBidi"/>
                <w:i/>
                <w:sz w:val="18"/>
              </w:rPr>
              <w:t>Was wurde gut gemacht? Was kann zukünftig besser gemacht werden?</w:t>
            </w:r>
          </w:p>
        </w:tc>
        <w:tc>
          <w:tcPr>
            <w:tcW w:w="2218" w:type="dxa"/>
          </w:tcPr>
          <w:p w14:paraId="6D1D5277" w14:textId="76339A46" w:rsidR="00B9766D" w:rsidRPr="001F3ADE" w:rsidRDefault="00B9766D" w:rsidP="00B9766D">
            <w:pPr>
              <w:spacing w:before="60" w:after="60" w:line="259" w:lineRule="auto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t>bewerten ihren Arbeitsprozess und ihre Handlungsergebnisse, identifizieren Verbesserungsmöglichkeiten im Prozess und im Ergebnis</w:t>
            </w:r>
          </w:p>
        </w:tc>
        <w:tc>
          <w:tcPr>
            <w:tcW w:w="2281" w:type="dxa"/>
          </w:tcPr>
          <w:p w14:paraId="7036E7ED" w14:textId="77777777" w:rsidR="00B9766D" w:rsidRDefault="00B9766D" w:rsidP="00B9766D">
            <w:pPr>
              <w:spacing w:before="60" w:after="60" w:line="259" w:lineRule="auto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t>initiiert Reflexio</w:t>
            </w:r>
            <w:r w:rsidR="00491650">
              <w:rPr>
                <w:rFonts w:cstheme="minorBidi"/>
                <w:sz w:val="20"/>
              </w:rPr>
              <w:t>n</w:t>
            </w:r>
          </w:p>
          <w:p w14:paraId="29AF28E6" w14:textId="77777777" w:rsidR="00491650" w:rsidRDefault="00491650" w:rsidP="00B9766D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6332F6F1" w14:textId="77777777" w:rsidR="00491650" w:rsidRDefault="00491650" w:rsidP="00B9766D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  <w:p w14:paraId="18F18D01" w14:textId="6F7AE02E" w:rsidR="00491650" w:rsidRPr="001F3ADE" w:rsidRDefault="00491650" w:rsidP="00B9766D">
            <w:pPr>
              <w:spacing w:before="60" w:after="60" w:line="259" w:lineRule="auto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t>gibt ggf. Impulse zu Verbesserungsmöglichkeiten</w:t>
            </w:r>
          </w:p>
        </w:tc>
        <w:tc>
          <w:tcPr>
            <w:tcW w:w="2097" w:type="dxa"/>
            <w:gridSpan w:val="3"/>
          </w:tcPr>
          <w:p w14:paraId="4CDF1787" w14:textId="77777777" w:rsidR="00B9766D" w:rsidRDefault="00B9766D" w:rsidP="00B9766D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F600E2">
              <w:rPr>
                <w:rFonts w:cstheme="minorBidi"/>
                <w:sz w:val="20"/>
              </w:rPr>
              <w:t>Einzelarbeit</w:t>
            </w:r>
          </w:p>
          <w:p w14:paraId="05BB16E4" w14:textId="259663D2" w:rsidR="00B9766D" w:rsidRPr="001F3ADE" w:rsidRDefault="00B9766D" w:rsidP="00B9766D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720E99">
              <w:rPr>
                <w:noProof/>
                <w:sz w:val="19"/>
                <w:lang w:eastAsia="de-DE"/>
              </w:rPr>
              <w:drawing>
                <wp:anchor distT="0" distB="0" distL="114300" distR="114300" simplePos="0" relativeHeight="251685888" behindDoc="0" locked="0" layoutInCell="0" allowOverlap="1" wp14:anchorId="15803799" wp14:editId="72E1A6EB">
                  <wp:simplePos x="0" y="0"/>
                  <wp:positionH relativeFrom="rightMargin">
                    <wp:posOffset>-1194435</wp:posOffset>
                  </wp:positionH>
                  <wp:positionV relativeFrom="paragraph">
                    <wp:posOffset>3810</wp:posOffset>
                  </wp:positionV>
                  <wp:extent cx="200025" cy="213995"/>
                  <wp:effectExtent l="0" t="0" r="9525" b="0"/>
                  <wp:wrapNone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</w:tcPr>
          <w:p w14:paraId="7569CCCA" w14:textId="77777777" w:rsidR="00B9766D" w:rsidRPr="001F3ADE" w:rsidRDefault="00B9766D" w:rsidP="00B9766D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559" w:type="dxa"/>
          </w:tcPr>
          <w:p w14:paraId="76E268C6" w14:textId="6F786146" w:rsidR="00B9766D" w:rsidRPr="001F3ADE" w:rsidRDefault="00B9766D" w:rsidP="00B9766D">
            <w:pPr>
              <w:spacing w:before="60" w:after="60" w:line="259" w:lineRule="auto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t>Reflexionsbogen</w:t>
            </w:r>
          </w:p>
        </w:tc>
        <w:tc>
          <w:tcPr>
            <w:tcW w:w="1701" w:type="dxa"/>
          </w:tcPr>
          <w:p w14:paraId="66DA7CD2" w14:textId="77777777" w:rsidR="00B9766D" w:rsidRPr="001F3ADE" w:rsidRDefault="00B9766D" w:rsidP="00B9766D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</w:tr>
      <w:tr w:rsidR="00B9330B" w:rsidRPr="001F3ADE" w14:paraId="11C953F9" w14:textId="77777777" w:rsidTr="00D16E92">
        <w:trPr>
          <w:trHeight w:val="856"/>
        </w:trPr>
        <w:tc>
          <w:tcPr>
            <w:tcW w:w="1250" w:type="dxa"/>
          </w:tcPr>
          <w:p w14:paraId="265FB0C2" w14:textId="610FA620" w:rsidR="00B9330B" w:rsidRPr="001F3ADE" w:rsidRDefault="00B9330B" w:rsidP="00B9330B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1F3ADE">
              <w:rPr>
                <w:rFonts w:cstheme="minorBidi"/>
                <w:sz w:val="20"/>
              </w:rPr>
              <w:t>Vertiefung</w:t>
            </w:r>
          </w:p>
        </w:tc>
        <w:tc>
          <w:tcPr>
            <w:tcW w:w="1788" w:type="dxa"/>
          </w:tcPr>
          <w:p w14:paraId="400CD1AD" w14:textId="77777777" w:rsidR="00B9330B" w:rsidRPr="001F3ADE" w:rsidRDefault="00B9330B" w:rsidP="00B9330B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2218" w:type="dxa"/>
          </w:tcPr>
          <w:p w14:paraId="09D12008" w14:textId="77777777" w:rsidR="00B9330B" w:rsidRDefault="00B9330B" w:rsidP="00B9330B">
            <w:pPr>
              <w:spacing w:before="60" w:after="60" w:line="259" w:lineRule="auto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t>wiederholen und üben durch programmierte Aufgaben</w:t>
            </w:r>
          </w:p>
          <w:p w14:paraId="46D4B376" w14:textId="07658CA7" w:rsidR="00953B0C" w:rsidRPr="001F3ADE" w:rsidRDefault="00953B0C" w:rsidP="00B9330B">
            <w:pPr>
              <w:spacing w:before="60" w:after="60" w:line="259" w:lineRule="auto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t>erstellen ein Erklärvideo</w:t>
            </w:r>
          </w:p>
        </w:tc>
        <w:tc>
          <w:tcPr>
            <w:tcW w:w="2281" w:type="dxa"/>
          </w:tcPr>
          <w:p w14:paraId="68F598FF" w14:textId="5F70E59F" w:rsidR="00B9330B" w:rsidRPr="001F3ADE" w:rsidRDefault="00B9330B" w:rsidP="00B9330B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3A4D1C">
              <w:rPr>
                <w:rFonts w:cstheme="minorBidi"/>
                <w:sz w:val="20"/>
              </w:rPr>
              <w:t>berät/unterstützt bei</w:t>
            </w:r>
            <w:r>
              <w:rPr>
                <w:rFonts w:cstheme="minorBidi"/>
                <w:sz w:val="20"/>
              </w:rPr>
              <w:t xml:space="preserve"> </w:t>
            </w:r>
            <w:r w:rsidRPr="003A4D1C">
              <w:rPr>
                <w:rFonts w:cstheme="minorBidi"/>
                <w:sz w:val="20"/>
              </w:rPr>
              <w:t>Bedarf</w:t>
            </w:r>
          </w:p>
        </w:tc>
        <w:tc>
          <w:tcPr>
            <w:tcW w:w="2097" w:type="dxa"/>
            <w:gridSpan w:val="3"/>
          </w:tcPr>
          <w:p w14:paraId="4FE77426" w14:textId="77777777" w:rsidR="00B9330B" w:rsidRDefault="00B9330B" w:rsidP="00B9330B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F600E2">
              <w:rPr>
                <w:rFonts w:cstheme="minorBidi"/>
                <w:sz w:val="20"/>
              </w:rPr>
              <w:t>Einzelarbeit</w:t>
            </w:r>
          </w:p>
          <w:p w14:paraId="30FB5464" w14:textId="7D5FC6A5" w:rsidR="00B9330B" w:rsidRPr="001F3ADE" w:rsidRDefault="00B9330B" w:rsidP="00B9330B">
            <w:pPr>
              <w:spacing w:before="60" w:after="60" w:line="259" w:lineRule="auto"/>
              <w:rPr>
                <w:rFonts w:cstheme="minorBidi"/>
                <w:sz w:val="20"/>
              </w:rPr>
            </w:pPr>
            <w:r w:rsidRPr="00720E99">
              <w:rPr>
                <w:noProof/>
                <w:sz w:val="19"/>
                <w:lang w:eastAsia="de-DE"/>
              </w:rPr>
              <w:drawing>
                <wp:anchor distT="0" distB="0" distL="114300" distR="114300" simplePos="0" relativeHeight="251687936" behindDoc="0" locked="0" layoutInCell="0" allowOverlap="1" wp14:anchorId="5E5496E9" wp14:editId="6E2E42EE">
                  <wp:simplePos x="0" y="0"/>
                  <wp:positionH relativeFrom="rightMargin">
                    <wp:posOffset>-1194435</wp:posOffset>
                  </wp:positionH>
                  <wp:positionV relativeFrom="paragraph">
                    <wp:posOffset>3810</wp:posOffset>
                  </wp:positionV>
                  <wp:extent cx="200025" cy="213995"/>
                  <wp:effectExtent l="0" t="0" r="9525" b="0"/>
                  <wp:wrapNone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</w:tcPr>
          <w:p w14:paraId="34E14D6E" w14:textId="77777777" w:rsidR="00B9330B" w:rsidRPr="001F3ADE" w:rsidRDefault="00B9330B" w:rsidP="00B9330B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559" w:type="dxa"/>
          </w:tcPr>
          <w:p w14:paraId="42644B47" w14:textId="77777777" w:rsidR="00B9330B" w:rsidRPr="001F3ADE" w:rsidRDefault="00B9330B" w:rsidP="00B9330B">
            <w:pPr>
              <w:spacing w:before="60" w:after="60" w:line="259" w:lineRule="auto"/>
              <w:rPr>
                <w:rFonts w:cstheme="minorBidi"/>
                <w:sz w:val="20"/>
              </w:rPr>
            </w:pPr>
          </w:p>
        </w:tc>
        <w:tc>
          <w:tcPr>
            <w:tcW w:w="1701" w:type="dxa"/>
          </w:tcPr>
          <w:p w14:paraId="4EB5E160" w14:textId="77777777" w:rsidR="00B9330B" w:rsidRDefault="006906D8" w:rsidP="00B9330B">
            <w:pPr>
              <w:spacing w:before="60" w:after="60" w:line="259" w:lineRule="auto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t>Die Vertiefungsaufgaben sind Teil des Reflexionsbogens</w:t>
            </w:r>
          </w:p>
          <w:p w14:paraId="1CA8C63A" w14:textId="5F576285" w:rsidR="00953B0C" w:rsidRPr="001F3ADE" w:rsidRDefault="00953B0C" w:rsidP="00B9330B">
            <w:pPr>
              <w:spacing w:before="60" w:after="60" w:line="259" w:lineRule="auto"/>
              <w:rPr>
                <w:rFonts w:cstheme="minorBidi"/>
                <w:sz w:val="20"/>
              </w:rPr>
            </w:pPr>
            <w:r>
              <w:rPr>
                <w:rFonts w:cstheme="minorBidi"/>
                <w:sz w:val="20"/>
              </w:rPr>
              <w:t>der Umfang des Videos sollte sich an den Vorerfahrungen zu dieser Methode richten</w:t>
            </w:r>
          </w:p>
        </w:tc>
      </w:tr>
    </w:tbl>
    <w:p w14:paraId="4FA72C30" w14:textId="0309E6DB" w:rsidR="002A0CD0" w:rsidRPr="002A0CD0" w:rsidRDefault="002A0CD0" w:rsidP="002A0CD0"/>
    <w:p w14:paraId="71489F7E" w14:textId="77777777" w:rsidR="002B5C33" w:rsidRPr="002B5C33" w:rsidRDefault="002B5C33" w:rsidP="00266FF8">
      <w:pPr>
        <w:pStyle w:val="berschrift1"/>
        <w:tabs>
          <w:tab w:val="left" w:pos="567"/>
        </w:tabs>
        <w:rPr>
          <w:sz w:val="22"/>
        </w:rPr>
      </w:pPr>
    </w:p>
    <w:sectPr w:rsidR="002B5C33" w:rsidRPr="002B5C33" w:rsidSect="009B68FA">
      <w:footerReference w:type="default" r:id="rId11"/>
      <w:pgSz w:w="16838" w:h="11906" w:orient="landscape" w:code="9"/>
      <w:pgMar w:top="1077" w:right="851" w:bottom="1077" w:left="737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E4F9E" w14:textId="77777777" w:rsidR="007075D3" w:rsidRDefault="007075D3" w:rsidP="001E03DE">
      <w:r>
        <w:separator/>
      </w:r>
    </w:p>
  </w:endnote>
  <w:endnote w:type="continuationSeparator" w:id="0">
    <w:p w14:paraId="12FD59BD" w14:textId="77777777" w:rsidR="007075D3" w:rsidRDefault="007075D3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1949067"/>
      <w:docPartObj>
        <w:docPartGallery w:val="Page Numbers (Top of Page)"/>
        <w:docPartUnique/>
      </w:docPartObj>
    </w:sdtPr>
    <w:sdtContent>
      <w:p w14:paraId="63EAE82C" w14:textId="08016F7D" w:rsidR="00903F6F" w:rsidRPr="00CD25F9" w:rsidRDefault="004020EA" w:rsidP="00584AC1">
        <w:pPr>
          <w:pStyle w:val="Fuzeile"/>
          <w:tabs>
            <w:tab w:val="clear" w:pos="9072"/>
          </w:tabs>
          <w:ind w:right="-29"/>
        </w:pPr>
        <w:r>
          <w:t>Didaktisch</w:t>
        </w:r>
        <w:r w:rsidR="00E03DCD">
          <w:t>e Hinweise</w:t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C4EB7" w14:textId="77777777" w:rsidR="007075D3" w:rsidRDefault="007075D3" w:rsidP="001E03DE">
      <w:r>
        <w:separator/>
      </w:r>
    </w:p>
  </w:footnote>
  <w:footnote w:type="continuationSeparator" w:id="0">
    <w:p w14:paraId="7A7024CC" w14:textId="77777777" w:rsidR="007075D3" w:rsidRDefault="007075D3" w:rsidP="001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14A3D"/>
    <w:multiLevelType w:val="hybridMultilevel"/>
    <w:tmpl w:val="9FCA70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041E0"/>
    <w:multiLevelType w:val="hybridMultilevel"/>
    <w:tmpl w:val="CCF20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87789"/>
    <w:multiLevelType w:val="hybridMultilevel"/>
    <w:tmpl w:val="4F223F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E1ABA"/>
    <w:multiLevelType w:val="hybridMultilevel"/>
    <w:tmpl w:val="F6FCBF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298340">
    <w:abstractNumId w:val="3"/>
  </w:num>
  <w:num w:numId="2" w16cid:durableId="1947535507">
    <w:abstractNumId w:val="1"/>
  </w:num>
  <w:num w:numId="3" w16cid:durableId="133720886">
    <w:abstractNumId w:val="2"/>
  </w:num>
  <w:num w:numId="4" w16cid:durableId="75539808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115"/>
    <w:rsid w:val="00003D03"/>
    <w:rsid w:val="00007FB3"/>
    <w:rsid w:val="00013BB7"/>
    <w:rsid w:val="000165FD"/>
    <w:rsid w:val="00027468"/>
    <w:rsid w:val="00030057"/>
    <w:rsid w:val="000424DA"/>
    <w:rsid w:val="0005077F"/>
    <w:rsid w:val="0005228B"/>
    <w:rsid w:val="000743CB"/>
    <w:rsid w:val="00077D5A"/>
    <w:rsid w:val="00087495"/>
    <w:rsid w:val="00087619"/>
    <w:rsid w:val="00087677"/>
    <w:rsid w:val="000920AD"/>
    <w:rsid w:val="00095E81"/>
    <w:rsid w:val="000B75EE"/>
    <w:rsid w:val="000D0CA3"/>
    <w:rsid w:val="000D1A33"/>
    <w:rsid w:val="000D2C75"/>
    <w:rsid w:val="000F23C4"/>
    <w:rsid w:val="00114BD3"/>
    <w:rsid w:val="001164CB"/>
    <w:rsid w:val="00116725"/>
    <w:rsid w:val="0011678B"/>
    <w:rsid w:val="00131E05"/>
    <w:rsid w:val="001431E2"/>
    <w:rsid w:val="00171361"/>
    <w:rsid w:val="001751DF"/>
    <w:rsid w:val="001828BD"/>
    <w:rsid w:val="00186AB9"/>
    <w:rsid w:val="001958C6"/>
    <w:rsid w:val="001A2103"/>
    <w:rsid w:val="001B0029"/>
    <w:rsid w:val="001B36F8"/>
    <w:rsid w:val="001B7B6A"/>
    <w:rsid w:val="001D06DC"/>
    <w:rsid w:val="001E03DE"/>
    <w:rsid w:val="001E0C1C"/>
    <w:rsid w:val="001E5816"/>
    <w:rsid w:val="001F0302"/>
    <w:rsid w:val="001F3ADE"/>
    <w:rsid w:val="001F4D6D"/>
    <w:rsid w:val="001F6B95"/>
    <w:rsid w:val="00212DC0"/>
    <w:rsid w:val="002223B8"/>
    <w:rsid w:val="002251E7"/>
    <w:rsid w:val="00236058"/>
    <w:rsid w:val="00236282"/>
    <w:rsid w:val="00236AF0"/>
    <w:rsid w:val="00240D8B"/>
    <w:rsid w:val="00243341"/>
    <w:rsid w:val="00247D76"/>
    <w:rsid w:val="00251E1F"/>
    <w:rsid w:val="0025648C"/>
    <w:rsid w:val="00261B01"/>
    <w:rsid w:val="00266FF8"/>
    <w:rsid w:val="00274EB1"/>
    <w:rsid w:val="002827D3"/>
    <w:rsid w:val="00295F5A"/>
    <w:rsid w:val="00296589"/>
    <w:rsid w:val="002A0CD0"/>
    <w:rsid w:val="002B1196"/>
    <w:rsid w:val="002B16CB"/>
    <w:rsid w:val="002B5C33"/>
    <w:rsid w:val="002C263D"/>
    <w:rsid w:val="002E0081"/>
    <w:rsid w:val="002E3669"/>
    <w:rsid w:val="002F0DA8"/>
    <w:rsid w:val="002F399B"/>
    <w:rsid w:val="003034C8"/>
    <w:rsid w:val="00323802"/>
    <w:rsid w:val="00335B6E"/>
    <w:rsid w:val="003558AF"/>
    <w:rsid w:val="00356FAD"/>
    <w:rsid w:val="00367049"/>
    <w:rsid w:val="00376998"/>
    <w:rsid w:val="0039162F"/>
    <w:rsid w:val="003A2C33"/>
    <w:rsid w:val="003A4D1C"/>
    <w:rsid w:val="003D5D9D"/>
    <w:rsid w:val="003D611F"/>
    <w:rsid w:val="003D692F"/>
    <w:rsid w:val="003E0D31"/>
    <w:rsid w:val="003E417C"/>
    <w:rsid w:val="004020EA"/>
    <w:rsid w:val="004049C2"/>
    <w:rsid w:val="0040789F"/>
    <w:rsid w:val="00407FEE"/>
    <w:rsid w:val="0041135D"/>
    <w:rsid w:val="00413E44"/>
    <w:rsid w:val="00414606"/>
    <w:rsid w:val="00425ECC"/>
    <w:rsid w:val="00430188"/>
    <w:rsid w:val="0044650F"/>
    <w:rsid w:val="00484932"/>
    <w:rsid w:val="00491650"/>
    <w:rsid w:val="004946C2"/>
    <w:rsid w:val="00497BCC"/>
    <w:rsid w:val="004B29D9"/>
    <w:rsid w:val="004B3831"/>
    <w:rsid w:val="004B3A94"/>
    <w:rsid w:val="004B6352"/>
    <w:rsid w:val="004C1F14"/>
    <w:rsid w:val="004C6B46"/>
    <w:rsid w:val="004D2DED"/>
    <w:rsid w:val="004D39DF"/>
    <w:rsid w:val="004E2ED3"/>
    <w:rsid w:val="004E5959"/>
    <w:rsid w:val="00503124"/>
    <w:rsid w:val="00506F54"/>
    <w:rsid w:val="005134E9"/>
    <w:rsid w:val="00516562"/>
    <w:rsid w:val="00516A51"/>
    <w:rsid w:val="00517016"/>
    <w:rsid w:val="0052156E"/>
    <w:rsid w:val="00526814"/>
    <w:rsid w:val="00556311"/>
    <w:rsid w:val="00556735"/>
    <w:rsid w:val="00560982"/>
    <w:rsid w:val="0056214B"/>
    <w:rsid w:val="0057381E"/>
    <w:rsid w:val="00584AC1"/>
    <w:rsid w:val="00584ADC"/>
    <w:rsid w:val="0058554F"/>
    <w:rsid w:val="00593EC4"/>
    <w:rsid w:val="0059789D"/>
    <w:rsid w:val="005A25ED"/>
    <w:rsid w:val="005A36C1"/>
    <w:rsid w:val="005A410C"/>
    <w:rsid w:val="005C6BC2"/>
    <w:rsid w:val="005C76CC"/>
    <w:rsid w:val="0060191D"/>
    <w:rsid w:val="0060429E"/>
    <w:rsid w:val="0061009D"/>
    <w:rsid w:val="00614AF9"/>
    <w:rsid w:val="00627C39"/>
    <w:rsid w:val="00635BC5"/>
    <w:rsid w:val="00642FEB"/>
    <w:rsid w:val="00647BCD"/>
    <w:rsid w:val="00657F3D"/>
    <w:rsid w:val="0066590E"/>
    <w:rsid w:val="0066763A"/>
    <w:rsid w:val="00680C56"/>
    <w:rsid w:val="006826C4"/>
    <w:rsid w:val="00682D85"/>
    <w:rsid w:val="00683576"/>
    <w:rsid w:val="006842F0"/>
    <w:rsid w:val="006906D8"/>
    <w:rsid w:val="00697A50"/>
    <w:rsid w:val="006A1544"/>
    <w:rsid w:val="006C6A8C"/>
    <w:rsid w:val="006C739D"/>
    <w:rsid w:val="006D5FD7"/>
    <w:rsid w:val="006E32F0"/>
    <w:rsid w:val="006F1E65"/>
    <w:rsid w:val="00703B8D"/>
    <w:rsid w:val="007075D3"/>
    <w:rsid w:val="00713F89"/>
    <w:rsid w:val="00716A5D"/>
    <w:rsid w:val="00720E99"/>
    <w:rsid w:val="007359FA"/>
    <w:rsid w:val="007419CE"/>
    <w:rsid w:val="00747CE0"/>
    <w:rsid w:val="007532B5"/>
    <w:rsid w:val="00755C55"/>
    <w:rsid w:val="0076161C"/>
    <w:rsid w:val="00782C4B"/>
    <w:rsid w:val="007915A1"/>
    <w:rsid w:val="00792C4C"/>
    <w:rsid w:val="00794AAC"/>
    <w:rsid w:val="007A485C"/>
    <w:rsid w:val="007A5FB2"/>
    <w:rsid w:val="007B5DDC"/>
    <w:rsid w:val="007B6A51"/>
    <w:rsid w:val="007C0105"/>
    <w:rsid w:val="007C2C0B"/>
    <w:rsid w:val="007D2861"/>
    <w:rsid w:val="007E4B3B"/>
    <w:rsid w:val="007F1CC9"/>
    <w:rsid w:val="007F364A"/>
    <w:rsid w:val="007F7D91"/>
    <w:rsid w:val="008101BE"/>
    <w:rsid w:val="0082309B"/>
    <w:rsid w:val="008349B8"/>
    <w:rsid w:val="008370B2"/>
    <w:rsid w:val="00853672"/>
    <w:rsid w:val="00865B19"/>
    <w:rsid w:val="00876ADD"/>
    <w:rsid w:val="00876CC4"/>
    <w:rsid w:val="008823DC"/>
    <w:rsid w:val="00895F71"/>
    <w:rsid w:val="008A2C45"/>
    <w:rsid w:val="008A4741"/>
    <w:rsid w:val="008A578E"/>
    <w:rsid w:val="008A74EC"/>
    <w:rsid w:val="008A7911"/>
    <w:rsid w:val="008B62DB"/>
    <w:rsid w:val="008B6FB8"/>
    <w:rsid w:val="00903F6F"/>
    <w:rsid w:val="00906ACF"/>
    <w:rsid w:val="00911734"/>
    <w:rsid w:val="00926C59"/>
    <w:rsid w:val="009533B3"/>
    <w:rsid w:val="00953B0C"/>
    <w:rsid w:val="00983FC2"/>
    <w:rsid w:val="00990145"/>
    <w:rsid w:val="009935DA"/>
    <w:rsid w:val="0099692B"/>
    <w:rsid w:val="00997722"/>
    <w:rsid w:val="009A06BD"/>
    <w:rsid w:val="009A1340"/>
    <w:rsid w:val="009B68FA"/>
    <w:rsid w:val="009C05F9"/>
    <w:rsid w:val="009D0E85"/>
    <w:rsid w:val="009D6BFC"/>
    <w:rsid w:val="009F75F0"/>
    <w:rsid w:val="00A0045F"/>
    <w:rsid w:val="00A004A5"/>
    <w:rsid w:val="00A052BB"/>
    <w:rsid w:val="00A1422A"/>
    <w:rsid w:val="00A23B8C"/>
    <w:rsid w:val="00A302D9"/>
    <w:rsid w:val="00A3039C"/>
    <w:rsid w:val="00A303A0"/>
    <w:rsid w:val="00A30783"/>
    <w:rsid w:val="00A66331"/>
    <w:rsid w:val="00A6788A"/>
    <w:rsid w:val="00A7281D"/>
    <w:rsid w:val="00A8181D"/>
    <w:rsid w:val="00A8231E"/>
    <w:rsid w:val="00A853BB"/>
    <w:rsid w:val="00A9362F"/>
    <w:rsid w:val="00A968B8"/>
    <w:rsid w:val="00AA0B7C"/>
    <w:rsid w:val="00AD629D"/>
    <w:rsid w:val="00AE25C6"/>
    <w:rsid w:val="00AE2DCD"/>
    <w:rsid w:val="00AF226B"/>
    <w:rsid w:val="00AF6903"/>
    <w:rsid w:val="00B00F44"/>
    <w:rsid w:val="00B023DD"/>
    <w:rsid w:val="00B024D7"/>
    <w:rsid w:val="00B0278B"/>
    <w:rsid w:val="00B16E62"/>
    <w:rsid w:val="00B24912"/>
    <w:rsid w:val="00B406D7"/>
    <w:rsid w:val="00B42649"/>
    <w:rsid w:val="00B470E1"/>
    <w:rsid w:val="00B51BAF"/>
    <w:rsid w:val="00B55034"/>
    <w:rsid w:val="00B6501C"/>
    <w:rsid w:val="00B650A5"/>
    <w:rsid w:val="00B65F18"/>
    <w:rsid w:val="00B717D5"/>
    <w:rsid w:val="00B76474"/>
    <w:rsid w:val="00B76BF8"/>
    <w:rsid w:val="00B82405"/>
    <w:rsid w:val="00B82A12"/>
    <w:rsid w:val="00B83A3E"/>
    <w:rsid w:val="00B866D5"/>
    <w:rsid w:val="00B879D4"/>
    <w:rsid w:val="00B9330B"/>
    <w:rsid w:val="00B9766D"/>
    <w:rsid w:val="00BA5171"/>
    <w:rsid w:val="00BC2354"/>
    <w:rsid w:val="00BD46E7"/>
    <w:rsid w:val="00BF19C1"/>
    <w:rsid w:val="00C01281"/>
    <w:rsid w:val="00C07128"/>
    <w:rsid w:val="00C22DA6"/>
    <w:rsid w:val="00C320D6"/>
    <w:rsid w:val="00C436E5"/>
    <w:rsid w:val="00C61268"/>
    <w:rsid w:val="00C70692"/>
    <w:rsid w:val="00C77AC9"/>
    <w:rsid w:val="00C8286A"/>
    <w:rsid w:val="00C83B2F"/>
    <w:rsid w:val="00CA4ECA"/>
    <w:rsid w:val="00CB0F23"/>
    <w:rsid w:val="00CB399C"/>
    <w:rsid w:val="00CB599A"/>
    <w:rsid w:val="00CD25F9"/>
    <w:rsid w:val="00CD55D0"/>
    <w:rsid w:val="00CD6932"/>
    <w:rsid w:val="00CF7EEB"/>
    <w:rsid w:val="00D02091"/>
    <w:rsid w:val="00D03A86"/>
    <w:rsid w:val="00D05C2A"/>
    <w:rsid w:val="00D139A8"/>
    <w:rsid w:val="00D16E92"/>
    <w:rsid w:val="00D34F94"/>
    <w:rsid w:val="00D557DC"/>
    <w:rsid w:val="00D615AA"/>
    <w:rsid w:val="00D744DF"/>
    <w:rsid w:val="00D75012"/>
    <w:rsid w:val="00D81857"/>
    <w:rsid w:val="00D96D55"/>
    <w:rsid w:val="00DC1D72"/>
    <w:rsid w:val="00DC1E1E"/>
    <w:rsid w:val="00DC2005"/>
    <w:rsid w:val="00DD0B4C"/>
    <w:rsid w:val="00DD38E4"/>
    <w:rsid w:val="00DD4115"/>
    <w:rsid w:val="00DD684D"/>
    <w:rsid w:val="00DD6E87"/>
    <w:rsid w:val="00DF300C"/>
    <w:rsid w:val="00DF3E3D"/>
    <w:rsid w:val="00DF6D9B"/>
    <w:rsid w:val="00E03DCD"/>
    <w:rsid w:val="00E3589C"/>
    <w:rsid w:val="00E358BF"/>
    <w:rsid w:val="00E41AAF"/>
    <w:rsid w:val="00E50FCD"/>
    <w:rsid w:val="00E70543"/>
    <w:rsid w:val="00E82E95"/>
    <w:rsid w:val="00E86883"/>
    <w:rsid w:val="00E921FA"/>
    <w:rsid w:val="00E96481"/>
    <w:rsid w:val="00EE63C0"/>
    <w:rsid w:val="00EE7D1E"/>
    <w:rsid w:val="00EF4A3D"/>
    <w:rsid w:val="00F00621"/>
    <w:rsid w:val="00F00B95"/>
    <w:rsid w:val="00F042A4"/>
    <w:rsid w:val="00F342E5"/>
    <w:rsid w:val="00F3608F"/>
    <w:rsid w:val="00F44A67"/>
    <w:rsid w:val="00F52407"/>
    <w:rsid w:val="00F600E2"/>
    <w:rsid w:val="00F627D2"/>
    <w:rsid w:val="00F710F9"/>
    <w:rsid w:val="00F755B7"/>
    <w:rsid w:val="00F80659"/>
    <w:rsid w:val="00F828DA"/>
    <w:rsid w:val="00F831CD"/>
    <w:rsid w:val="00F83B59"/>
    <w:rsid w:val="00F86304"/>
    <w:rsid w:val="00FA229D"/>
    <w:rsid w:val="00FB19EA"/>
    <w:rsid w:val="00FC182C"/>
    <w:rsid w:val="00FC6976"/>
    <w:rsid w:val="00FD151C"/>
    <w:rsid w:val="00FE5DD1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52A638B"/>
  <w15:chartTrackingRefBased/>
  <w15:docId w15:val="{CD2C888B-C48D-490A-85C7-59EC7B37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3B59"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DD41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D06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563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customStyle="1" w:styleId="berschrift1Zchn">
    <w:name w:val="Überschrift 1 Zchn"/>
    <w:basedOn w:val="Absatz-Standardschriftart"/>
    <w:link w:val="berschrift1"/>
    <w:uiPriority w:val="9"/>
    <w:rsid w:val="00DD41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D4115"/>
    <w:pPr>
      <w:spacing w:line="259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84AC1"/>
    <w:pPr>
      <w:tabs>
        <w:tab w:val="left" w:pos="567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DD4115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0D0CA3"/>
    <w:pPr>
      <w:spacing w:line="240" w:lineRule="auto"/>
    </w:pPr>
    <w:rPr>
      <w:rFonts w:asciiTheme="minorHAnsi" w:hAnsiTheme="minorHAnsi" w:cstheme="minorBidi"/>
      <w:sz w:val="22"/>
    </w:rPr>
  </w:style>
  <w:style w:type="table" w:styleId="Tabellenraster">
    <w:name w:val="Table Grid"/>
    <w:basedOn w:val="NormaleTabelle"/>
    <w:uiPriority w:val="39"/>
    <w:rsid w:val="000D0CA3"/>
    <w:pPr>
      <w:spacing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2F399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F399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F399B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D06DC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1D06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ellenraster1">
    <w:name w:val="Tabellenraster1"/>
    <w:basedOn w:val="NormaleTabelle"/>
    <w:next w:val="Tabellenraster"/>
    <w:uiPriority w:val="39"/>
    <w:rsid w:val="00FE5DD1"/>
    <w:pPr>
      <w:spacing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56311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table" w:customStyle="1" w:styleId="Tabellenraster2">
    <w:name w:val="Tabellenraster2"/>
    <w:basedOn w:val="NormaleTabelle"/>
    <w:next w:val="Tabellenraster"/>
    <w:uiPriority w:val="59"/>
    <w:rsid w:val="00556311"/>
    <w:pPr>
      <w:spacing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6C5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6C5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165FD"/>
    <w:pPr>
      <w:autoSpaceDE w:val="0"/>
      <w:autoSpaceDN w:val="0"/>
      <w:adjustRightInd w:val="0"/>
      <w:spacing w:line="240" w:lineRule="auto"/>
    </w:pPr>
    <w:rPr>
      <w:color w:val="000000"/>
      <w:szCs w:val="24"/>
    </w:rPr>
  </w:style>
  <w:style w:type="character" w:customStyle="1" w:styleId="highlight">
    <w:name w:val="highlight"/>
    <w:basedOn w:val="Absatz-Standardschriftart"/>
    <w:rsid w:val="00F80659"/>
  </w:style>
  <w:style w:type="table" w:customStyle="1" w:styleId="Tabellenraster3">
    <w:name w:val="Tabellenraster3"/>
    <w:basedOn w:val="NormaleTabelle"/>
    <w:next w:val="Tabellenraster"/>
    <w:uiPriority w:val="59"/>
    <w:rsid w:val="002A0CD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2F0DA8"/>
  </w:style>
  <w:style w:type="character" w:styleId="Fett">
    <w:name w:val="Strong"/>
    <w:basedOn w:val="Absatz-Standardschriftart"/>
    <w:uiPriority w:val="22"/>
    <w:qFormat/>
    <w:rsid w:val="00F042A4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0743C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743CB"/>
    <w:rPr>
      <w:i/>
      <w:iCs/>
      <w:color w:val="404040" w:themeColor="text1" w:themeTint="BF"/>
    </w:rPr>
  </w:style>
  <w:style w:type="table" w:customStyle="1" w:styleId="Tabellenraster4">
    <w:name w:val="Tabellenraster4"/>
    <w:basedOn w:val="NormaleTabelle"/>
    <w:next w:val="Tabellenraster"/>
    <w:uiPriority w:val="59"/>
    <w:rsid w:val="000876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Zielnanalysetext">
    <w:name w:val="T_Zielnanalysetext"/>
    <w:basedOn w:val="Standard"/>
    <w:rsid w:val="00560982"/>
    <w:pPr>
      <w:spacing w:before="20" w:after="20"/>
    </w:pPr>
    <w:rPr>
      <w:rFonts w:eastAsia="Times New Roman"/>
      <w:sz w:val="16"/>
      <w:szCs w:val="28"/>
      <w:lang w:eastAsia="de-DE"/>
    </w:rPr>
  </w:style>
  <w:style w:type="paragraph" w:styleId="Textkrper2">
    <w:name w:val="Body Text 2"/>
    <w:basedOn w:val="Standard"/>
    <w:link w:val="Textkrper2Zchn"/>
    <w:uiPriority w:val="99"/>
    <w:rsid w:val="00261B01"/>
    <w:pPr>
      <w:tabs>
        <w:tab w:val="right" w:pos="9498"/>
      </w:tabs>
      <w:jc w:val="both"/>
    </w:pPr>
    <w:rPr>
      <w:rFonts w:eastAsia="Times New Roman"/>
      <w:sz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261B01"/>
    <w:rPr>
      <w:rFonts w:eastAsia="Times New Roman"/>
      <w:sz w:val="20"/>
      <w:lang w:eastAsia="de-DE"/>
    </w:rPr>
  </w:style>
  <w:style w:type="paragraph" w:customStyle="1" w:styleId="TTitel">
    <w:name w:val="T_Titel"/>
    <w:basedOn w:val="Standard"/>
    <w:rsid w:val="00261B01"/>
    <w:pPr>
      <w:contextualSpacing/>
    </w:pPr>
    <w:rPr>
      <w:rFonts w:eastAsiaTheme="majorEastAsia" w:cstheme="majorBidi"/>
      <w:b/>
      <w:color w:val="FF0000"/>
      <w:spacing w:val="5"/>
      <w:kern w:val="28"/>
      <w:sz w:val="32"/>
      <w:szCs w:val="52"/>
      <w:lang w:eastAsia="de-DE"/>
    </w:rPr>
  </w:style>
  <w:style w:type="paragraph" w:customStyle="1" w:styleId="TZielnanalyseKopf">
    <w:name w:val="T_ZielnanalyseKopf"/>
    <w:basedOn w:val="Standard"/>
    <w:rsid w:val="00261B01"/>
    <w:rPr>
      <w:rFonts w:eastAsia="Times New Roman"/>
      <w:sz w:val="12"/>
      <w:szCs w:val="12"/>
      <w:lang w:eastAsia="de-DE"/>
    </w:rPr>
  </w:style>
  <w:style w:type="paragraph" w:customStyle="1" w:styleId="TZielnanalyseKopf2">
    <w:name w:val="T_ZielnanalyseKopf2"/>
    <w:basedOn w:val="Standard"/>
    <w:rsid w:val="00261B01"/>
    <w:pPr>
      <w:spacing w:before="20" w:after="20"/>
    </w:pPr>
    <w:rPr>
      <w:rFonts w:eastAsia="Times New Roman"/>
      <w:b/>
      <w:sz w:val="28"/>
      <w:szCs w:val="28"/>
      <w:lang w:eastAsia="de-DE"/>
    </w:rPr>
  </w:style>
  <w:style w:type="paragraph" w:customStyle="1" w:styleId="TZielnanalyseKopf3">
    <w:name w:val="T_ZielnanalyseKopf3"/>
    <w:basedOn w:val="Standard"/>
    <w:rsid w:val="00261B01"/>
    <w:pPr>
      <w:spacing w:before="20" w:after="20"/>
      <w:jc w:val="center"/>
    </w:pPr>
    <w:rPr>
      <w:rFonts w:eastAsia="Times New Roman"/>
      <w:lang w:eastAsia="de-DE"/>
    </w:rPr>
  </w:style>
  <w:style w:type="paragraph" w:customStyle="1" w:styleId="TZielnanalyseKopf4">
    <w:name w:val="T_ZielnanalyseKopf4"/>
    <w:basedOn w:val="Standard"/>
    <w:rsid w:val="00261B01"/>
    <w:rPr>
      <w:rFonts w:eastAsia="Times New Roman"/>
      <w:b/>
      <w:bCs/>
      <w:sz w:val="20"/>
      <w:szCs w:val="20"/>
      <w:lang w:eastAsia="de-DE"/>
    </w:rPr>
  </w:style>
  <w:style w:type="paragraph" w:customStyle="1" w:styleId="TZielnanalyseKopf5">
    <w:name w:val="T_ZielnanalyseKopf5"/>
    <w:basedOn w:val="TZielnanalyseKopf4"/>
    <w:rsid w:val="00261B01"/>
    <w:rPr>
      <w:sz w:val="16"/>
    </w:rPr>
  </w:style>
  <w:style w:type="paragraph" w:styleId="Textkrper">
    <w:name w:val="Body Text"/>
    <w:basedOn w:val="Standard"/>
    <w:link w:val="TextkrperZchn"/>
    <w:uiPriority w:val="99"/>
    <w:unhideWhenUsed/>
    <w:rsid w:val="00261B01"/>
    <w:pPr>
      <w:spacing w:after="120"/>
    </w:pPr>
    <w:rPr>
      <w:rFonts w:eastAsia="Times New Roman"/>
      <w:sz w:val="22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261B01"/>
    <w:rPr>
      <w:rFonts w:eastAsia="Times New Roman"/>
      <w:sz w:val="22"/>
      <w:lang w:eastAsia="de-DE"/>
    </w:rPr>
  </w:style>
  <w:style w:type="paragraph" w:customStyle="1" w:styleId="tLernfeldKopf-Titel">
    <w:name w:val="t_Lernfeld_Kopf-Titel"/>
    <w:basedOn w:val="Standard"/>
    <w:rsid w:val="00F3608F"/>
    <w:pPr>
      <w:widowControl w:val="0"/>
      <w:autoSpaceDE w:val="0"/>
      <w:autoSpaceDN w:val="0"/>
      <w:adjustRightInd w:val="0"/>
    </w:pPr>
    <w:rPr>
      <w:rFonts w:eastAsia="Times New Roman" w:cs="Times New Roman"/>
      <w:b/>
      <w:szCs w:val="24"/>
      <w:lang w:eastAsia="de-DE"/>
    </w:rPr>
  </w:style>
  <w:style w:type="paragraph" w:customStyle="1" w:styleId="TextkrperGrauhinterlegt">
    <w:name w:val="Textkörper Grau hinterlegt"/>
    <w:basedOn w:val="Standard"/>
    <w:next w:val="Textkrper"/>
    <w:qFormat/>
    <w:rsid w:val="00F3608F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eastAsia="Times New Roman" w:cs="Times New Roman"/>
      <w:color w:val="000000" w:themeColor="text1"/>
      <w:sz w:val="22"/>
      <w:szCs w:val="20"/>
      <w:lang w:eastAsia="de-DE"/>
    </w:rPr>
  </w:style>
  <w:style w:type="paragraph" w:customStyle="1" w:styleId="TextSituation">
    <w:name w:val="Text Situation"/>
    <w:basedOn w:val="Textkrper-Erstzeileneinzug"/>
    <w:link w:val="TextSituationZchn"/>
    <w:qFormat/>
    <w:rsid w:val="00F3608F"/>
    <w:pPr>
      <w:spacing w:after="0" w:line="318" w:lineRule="exact"/>
      <w:ind w:firstLine="0"/>
      <w:jc w:val="both"/>
    </w:pPr>
    <w:rPr>
      <w:rFonts w:eastAsia="Times New Roman"/>
      <w:color w:val="000000" w:themeColor="text1"/>
      <w:szCs w:val="24"/>
      <w:lang w:eastAsia="de-DE"/>
    </w:rPr>
  </w:style>
  <w:style w:type="character" w:customStyle="1" w:styleId="TextSituationZchn">
    <w:name w:val="Text Situation Zchn"/>
    <w:basedOn w:val="Textkrper-ErstzeileneinzugZchn"/>
    <w:link w:val="TextSituation"/>
    <w:rsid w:val="00F3608F"/>
    <w:rPr>
      <w:rFonts w:eastAsia="Times New Roman" w:cstheme="minorBidi"/>
      <w:color w:val="000000" w:themeColor="text1"/>
      <w:sz w:val="22"/>
      <w:szCs w:val="24"/>
      <w:lang w:eastAsia="de-DE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3608F"/>
    <w:pPr>
      <w:spacing w:after="160" w:line="259" w:lineRule="auto"/>
      <w:ind w:firstLine="360"/>
    </w:pPr>
    <w:rPr>
      <w:rFonts w:eastAsiaTheme="minorHAnsi" w:cstheme="minorBidi"/>
      <w:lang w:eastAsia="en-US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3608F"/>
    <w:rPr>
      <w:rFonts w:eastAsia="Times New Roman" w:cstheme="minorBidi"/>
      <w:sz w:val="22"/>
      <w:lang w:eastAsia="de-DE"/>
    </w:rPr>
  </w:style>
  <w:style w:type="table" w:customStyle="1" w:styleId="Tabellenraster9">
    <w:name w:val="Tabellenraster9"/>
    <w:basedOn w:val="NormaleTabelle"/>
    <w:next w:val="Tabellenraster"/>
    <w:uiPriority w:val="59"/>
    <w:rsid w:val="001F3A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349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49B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49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49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49B8"/>
    <w:rPr>
      <w:b/>
      <w:bCs/>
      <w:sz w:val="20"/>
      <w:szCs w:val="20"/>
    </w:rPr>
  </w:style>
  <w:style w:type="paragraph" w:customStyle="1" w:styleId="TabelleKopflinks">
    <w:name w:val="Tabelle_Kopf_links"/>
    <w:basedOn w:val="Standard"/>
    <w:rsid w:val="004020EA"/>
    <w:rPr>
      <w:rFonts w:asciiTheme="minorHAnsi" w:eastAsia="Times New Roman" w:hAnsiTheme="minorHAnsi"/>
      <w:b/>
      <w:sz w:val="19"/>
    </w:rPr>
  </w:style>
  <w:style w:type="table" w:styleId="FarbigeListe-Akzent2">
    <w:name w:val="Colorful List Accent 2"/>
    <w:basedOn w:val="NormaleTabelle"/>
    <w:uiPriority w:val="72"/>
    <w:rsid w:val="00720E99"/>
    <w:pPr>
      <w:spacing w:line="240" w:lineRule="auto"/>
    </w:pPr>
    <w:rPr>
      <w:rFonts w:asciiTheme="minorHAnsi" w:eastAsia="Times New Roman" w:hAnsiTheme="minorHAnsi" w:cs="Times New Roman"/>
      <w:color w:val="000000" w:themeColor="text1"/>
      <w:sz w:val="22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shd w:val="clear" w:color="auto" w:fill="F2DBDB" w:themeFill="accent2" w:themeFillTint="33"/>
      </w:tcPr>
    </w:tblStylePr>
  </w:style>
  <w:style w:type="character" w:customStyle="1" w:styleId="eop">
    <w:name w:val="eop"/>
    <w:basedOn w:val="Absatz-Standardschriftart"/>
    <w:rsid w:val="0052156E"/>
  </w:style>
  <w:style w:type="paragraph" w:styleId="StandardWeb">
    <w:name w:val="Normal (Web)"/>
    <w:basedOn w:val="Standard"/>
    <w:uiPriority w:val="99"/>
    <w:unhideWhenUsed/>
    <w:rsid w:val="0052156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6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20043-04BE-4B35-BFA8-74D58446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642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Epp, Susanne (KM)</dc:creator>
  <cp:keywords/>
  <dc:description/>
  <cp:lastModifiedBy>Marco Bebek</cp:lastModifiedBy>
  <cp:revision>8</cp:revision>
  <cp:lastPrinted>2022-10-13T12:20:00Z</cp:lastPrinted>
  <dcterms:created xsi:type="dcterms:W3CDTF">2022-12-29T09:11:00Z</dcterms:created>
  <dcterms:modified xsi:type="dcterms:W3CDTF">2023-07-25T16:04:00Z</dcterms:modified>
</cp:coreProperties>
</file>