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8A175" w14:textId="472B1681" w:rsidR="001F107F" w:rsidRPr="00A71E9B" w:rsidRDefault="008E2F5E" w:rsidP="001F10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Lösungsvorschlag</w:t>
      </w:r>
      <w:r w:rsidR="001F107F" w:rsidRPr="00A71E9B">
        <w:rPr>
          <w:rFonts w:asciiTheme="minorHAnsi" w:hAnsiTheme="minorHAnsi" w:cstheme="minorHAnsi"/>
        </w:rPr>
        <w:t xml:space="preserve"> zu Auftrag </w:t>
      </w:r>
      <w:r w:rsidR="001F107F">
        <w:rPr>
          <w:rFonts w:asciiTheme="minorHAnsi" w:hAnsiTheme="minorHAnsi" w:cstheme="minorHAnsi"/>
        </w:rPr>
        <w:t>3</w:t>
      </w:r>
    </w:p>
    <w:p w14:paraId="08E6A3B4" w14:textId="77777777" w:rsidR="001F107F" w:rsidRPr="00A71E9B" w:rsidRDefault="001F107F" w:rsidP="001F107F">
      <w:pPr>
        <w:rPr>
          <w:rFonts w:asciiTheme="minorHAnsi" w:hAnsiTheme="minorHAnsi" w:cstheme="minorHAnsi"/>
        </w:rPr>
      </w:pPr>
    </w:p>
    <w:p w14:paraId="1322EB97" w14:textId="77777777" w:rsidR="001F107F" w:rsidRPr="00A71E9B" w:rsidRDefault="001F107F" w:rsidP="001F107F">
      <w:pPr>
        <w:rPr>
          <w:rFonts w:asciiTheme="minorHAnsi" w:hAnsiTheme="minorHAnsi" w:cstheme="minorHAnsi"/>
        </w:rPr>
      </w:pPr>
      <w:r w:rsidRPr="00A71E9B">
        <w:rPr>
          <w:rFonts w:asciiTheme="minorHAnsi" w:hAnsiTheme="minorHAnsi" w:cstheme="minorHAnsi"/>
        </w:rPr>
        <w:t>Individuelle Lösung der Schülerinnen und Schüler, z. B.</w:t>
      </w:r>
    </w:p>
    <w:p w14:paraId="3DB4B6FE" w14:textId="77777777" w:rsidR="001F107F" w:rsidRPr="001F107F" w:rsidRDefault="001F107F" w:rsidP="001F107F">
      <w:pPr>
        <w:rPr>
          <w:rFonts w:asciiTheme="minorHAnsi" w:hAnsiTheme="minorHAnsi" w:cstheme="minorHAnsi"/>
        </w:rPr>
      </w:pPr>
    </w:p>
    <w:p w14:paraId="68660144" w14:textId="6451030A" w:rsidR="00901F2E" w:rsidRPr="001F107F" w:rsidRDefault="00901F2E" w:rsidP="00901F2E">
      <w:pPr>
        <w:pStyle w:val="Textbody"/>
        <w:rPr>
          <w:b/>
          <w:bCs/>
          <w:sz w:val="22"/>
          <w:szCs w:val="22"/>
        </w:rPr>
      </w:pPr>
      <w:r w:rsidRPr="001F107F">
        <w:rPr>
          <w:b/>
          <w:bCs/>
          <w:sz w:val="22"/>
          <w:szCs w:val="22"/>
        </w:rPr>
        <w:t>Handlungsempfehlung:</w:t>
      </w:r>
    </w:p>
    <w:p w14:paraId="1D333E72" w14:textId="72DD7A62" w:rsidR="001F107F" w:rsidRDefault="00901F2E" w:rsidP="00901F2E">
      <w:pPr>
        <w:pStyle w:val="Textbody"/>
        <w:rPr>
          <w:sz w:val="22"/>
          <w:szCs w:val="22"/>
        </w:rPr>
      </w:pPr>
      <w:r w:rsidRPr="001F107F">
        <w:rPr>
          <w:sz w:val="22"/>
          <w:szCs w:val="22"/>
        </w:rPr>
        <w:t xml:space="preserve">Die optimale Bestellmenge beträgt </w:t>
      </w:r>
      <w:r w:rsidR="001F107F">
        <w:rPr>
          <w:sz w:val="22"/>
          <w:szCs w:val="22"/>
        </w:rPr>
        <w:t>entsprechend</w:t>
      </w:r>
      <w:r w:rsidRPr="001F107F">
        <w:rPr>
          <w:sz w:val="22"/>
          <w:szCs w:val="22"/>
        </w:rPr>
        <w:t xml:space="preserve"> der Berechnung i</w:t>
      </w:r>
      <w:r w:rsidR="001F107F">
        <w:rPr>
          <w:sz w:val="22"/>
          <w:szCs w:val="22"/>
        </w:rPr>
        <w:t>m Tabellenkalkulationsprogramm</w:t>
      </w:r>
      <w:r w:rsidRPr="001F107F">
        <w:rPr>
          <w:sz w:val="22"/>
          <w:szCs w:val="22"/>
        </w:rPr>
        <w:t xml:space="preserve"> 200</w:t>
      </w:r>
      <w:r w:rsidR="001F107F">
        <w:rPr>
          <w:sz w:val="22"/>
          <w:szCs w:val="22"/>
        </w:rPr>
        <w:t> </w:t>
      </w:r>
      <w:r w:rsidRPr="001F107F">
        <w:rPr>
          <w:sz w:val="22"/>
          <w:szCs w:val="22"/>
        </w:rPr>
        <w:t>Stück. Dies entspricht 12</w:t>
      </w:r>
      <w:r w:rsidR="001F107F">
        <w:rPr>
          <w:sz w:val="22"/>
          <w:szCs w:val="22"/>
        </w:rPr>
        <w:t> </w:t>
      </w:r>
      <w:r w:rsidRPr="001F107F">
        <w:rPr>
          <w:sz w:val="22"/>
          <w:szCs w:val="22"/>
        </w:rPr>
        <w:t xml:space="preserve">Bestellungen pro Jahr. Hier ist die Summe aus Lagerhaltungskosten und Bestellkosten am geringsten. </w:t>
      </w:r>
      <w:r w:rsidR="001F107F">
        <w:rPr>
          <w:sz w:val="22"/>
          <w:szCs w:val="22"/>
        </w:rPr>
        <w:t>Die mit</w:t>
      </w:r>
      <w:r w:rsidRPr="001F107F">
        <w:rPr>
          <w:sz w:val="22"/>
          <w:szCs w:val="22"/>
        </w:rPr>
        <w:t xml:space="preserve"> der </w:t>
      </w:r>
      <w:proofErr w:type="spellStart"/>
      <w:r w:rsidRPr="001F107F">
        <w:rPr>
          <w:sz w:val="22"/>
          <w:szCs w:val="22"/>
        </w:rPr>
        <w:t>Andler’schen</w:t>
      </w:r>
      <w:proofErr w:type="spellEnd"/>
      <w:r w:rsidRPr="001F107F">
        <w:rPr>
          <w:sz w:val="22"/>
          <w:szCs w:val="22"/>
        </w:rPr>
        <w:t xml:space="preserve"> Formel exakt berechnet</w:t>
      </w:r>
      <w:r w:rsidR="001F107F">
        <w:rPr>
          <w:sz w:val="22"/>
          <w:szCs w:val="22"/>
        </w:rPr>
        <w:t>e optimale Bestellmenge</w:t>
      </w:r>
      <w:r w:rsidRPr="001F107F">
        <w:rPr>
          <w:sz w:val="22"/>
          <w:szCs w:val="22"/>
        </w:rPr>
        <w:t xml:space="preserve"> liegt etwas höher bei 219</w:t>
      </w:r>
      <w:r w:rsidR="001F107F">
        <w:rPr>
          <w:sz w:val="22"/>
          <w:szCs w:val="22"/>
        </w:rPr>
        <w:t> </w:t>
      </w:r>
      <w:r w:rsidRPr="001F107F">
        <w:rPr>
          <w:sz w:val="22"/>
          <w:szCs w:val="22"/>
        </w:rPr>
        <w:t>Stück.</w:t>
      </w:r>
    </w:p>
    <w:p w14:paraId="687B06EA" w14:textId="6A8E08EC" w:rsidR="001F107F" w:rsidRPr="001F107F" w:rsidRDefault="001F107F" w:rsidP="00901F2E">
      <w:pPr>
        <w:pStyle w:val="Textbody"/>
        <w:rPr>
          <w:sz w:val="22"/>
          <w:szCs w:val="22"/>
        </w:rPr>
      </w:pPr>
      <w:r w:rsidRPr="001F107F">
        <w:rPr>
          <w:sz w:val="22"/>
          <w:szCs w:val="22"/>
        </w:rPr>
        <w:t xml:space="preserve">Die optimale Bestellmenge soll eine Entscheidungshilfe sein, um Kosten einzusparen. </w:t>
      </w:r>
      <w:r>
        <w:rPr>
          <w:sz w:val="22"/>
          <w:szCs w:val="22"/>
        </w:rPr>
        <w:t>S</w:t>
      </w:r>
      <w:r w:rsidRPr="001F107F">
        <w:rPr>
          <w:sz w:val="22"/>
          <w:szCs w:val="22"/>
        </w:rPr>
        <w:t xml:space="preserve">ie </w:t>
      </w:r>
      <w:r w:rsidR="0094671F">
        <w:rPr>
          <w:sz w:val="22"/>
          <w:szCs w:val="22"/>
        </w:rPr>
        <w:t xml:space="preserve">ist </w:t>
      </w:r>
      <w:r w:rsidRPr="001F107F">
        <w:rPr>
          <w:sz w:val="22"/>
          <w:szCs w:val="22"/>
        </w:rPr>
        <w:t xml:space="preserve">aufgrund der </w:t>
      </w:r>
      <w:r>
        <w:rPr>
          <w:sz w:val="22"/>
          <w:szCs w:val="22"/>
        </w:rPr>
        <w:t>notwendigen</w:t>
      </w:r>
      <w:r w:rsidRPr="001F107F">
        <w:rPr>
          <w:sz w:val="22"/>
          <w:szCs w:val="22"/>
        </w:rPr>
        <w:t xml:space="preserve"> Modellannahmen </w:t>
      </w:r>
      <w:r>
        <w:rPr>
          <w:sz w:val="22"/>
          <w:szCs w:val="22"/>
        </w:rPr>
        <w:t>jedoch</w:t>
      </w:r>
      <w:r w:rsidRPr="001F107F">
        <w:rPr>
          <w:sz w:val="22"/>
          <w:szCs w:val="22"/>
        </w:rPr>
        <w:t xml:space="preserve"> kritisch zu hinterfragen.</w:t>
      </w:r>
    </w:p>
    <w:p w14:paraId="65FDB814" w14:textId="106376F7" w:rsidR="00901F2E" w:rsidRPr="001F107F" w:rsidRDefault="00901F2E" w:rsidP="00901F2E">
      <w:pPr>
        <w:pStyle w:val="Textbody"/>
        <w:rPr>
          <w:sz w:val="22"/>
          <w:szCs w:val="22"/>
        </w:rPr>
      </w:pPr>
      <w:r w:rsidRPr="001F107F">
        <w:rPr>
          <w:sz w:val="22"/>
          <w:szCs w:val="22"/>
        </w:rPr>
        <w:t>Durch die hohen Lagerbestände konnte</w:t>
      </w:r>
      <w:r w:rsidR="001F107F">
        <w:rPr>
          <w:sz w:val="22"/>
          <w:szCs w:val="22"/>
        </w:rPr>
        <w:t>n</w:t>
      </w:r>
      <w:r w:rsidRPr="001F107F">
        <w:rPr>
          <w:sz w:val="22"/>
          <w:szCs w:val="22"/>
        </w:rPr>
        <w:t xml:space="preserve"> in der Vergangenheit kurze Lieferfristen angegeben werden. Dadurch </w:t>
      </w:r>
      <w:r w:rsidR="001F107F">
        <w:rPr>
          <w:sz w:val="22"/>
          <w:szCs w:val="22"/>
        </w:rPr>
        <w:t>erhöhten sich</w:t>
      </w:r>
      <w:r w:rsidRPr="001F107F">
        <w:rPr>
          <w:sz w:val="22"/>
          <w:szCs w:val="22"/>
        </w:rPr>
        <w:t xml:space="preserve"> die Verkaufszahlen </w:t>
      </w:r>
      <w:r w:rsidR="001F107F">
        <w:rPr>
          <w:sz w:val="22"/>
          <w:szCs w:val="22"/>
        </w:rPr>
        <w:t>deutlich</w:t>
      </w:r>
      <w:r w:rsidRPr="001F107F">
        <w:rPr>
          <w:sz w:val="22"/>
          <w:szCs w:val="22"/>
        </w:rPr>
        <w:t>. Aus diesem Grund sollte, trotz der geringsten Gesamtkosten bei der berechneten Bestellmenge, über eine höhere Bestellmenge nachgedacht werden.</w:t>
      </w:r>
    </w:p>
    <w:p w14:paraId="4F0FF090" w14:textId="65F9318E" w:rsidR="001F107F" w:rsidRPr="001F107F" w:rsidRDefault="00901F2E" w:rsidP="00901F2E">
      <w:pPr>
        <w:pStyle w:val="Textbody"/>
        <w:rPr>
          <w:sz w:val="22"/>
          <w:szCs w:val="22"/>
        </w:rPr>
      </w:pPr>
      <w:r w:rsidRPr="001F107F">
        <w:rPr>
          <w:sz w:val="22"/>
          <w:szCs w:val="22"/>
        </w:rPr>
        <w:t>Würde das Unternehmen sechs Mal im Jahr bestellen, erhöhen sich die Gesamtkosten um 604,50 E</w:t>
      </w:r>
      <w:r w:rsidR="001F107F">
        <w:rPr>
          <w:sz w:val="22"/>
          <w:szCs w:val="22"/>
        </w:rPr>
        <w:t>uro</w:t>
      </w:r>
      <w:r w:rsidRPr="001F107F">
        <w:rPr>
          <w:sz w:val="22"/>
          <w:szCs w:val="22"/>
        </w:rPr>
        <w:t xml:space="preserve">. Diese </w:t>
      </w:r>
      <w:r w:rsidR="002133A2">
        <w:rPr>
          <w:sz w:val="22"/>
          <w:szCs w:val="22"/>
        </w:rPr>
        <w:t>Mehrkosten können</w:t>
      </w:r>
      <w:r w:rsidRPr="001F107F">
        <w:rPr>
          <w:sz w:val="22"/>
          <w:szCs w:val="22"/>
        </w:rPr>
        <w:t xml:space="preserve"> nun ins Verhältnis gesetzt werden</w:t>
      </w:r>
      <w:r w:rsidR="001F107F">
        <w:rPr>
          <w:sz w:val="22"/>
          <w:szCs w:val="22"/>
        </w:rPr>
        <w:t xml:space="preserve"> </w:t>
      </w:r>
      <w:r w:rsidRPr="001F107F">
        <w:rPr>
          <w:sz w:val="22"/>
          <w:szCs w:val="22"/>
        </w:rPr>
        <w:t>zu den möglichen Mehreinnahmen bei steigendem Absatz.</w:t>
      </w:r>
      <w:r w:rsidR="001F107F">
        <w:rPr>
          <w:sz w:val="22"/>
          <w:szCs w:val="22"/>
        </w:rPr>
        <w:t xml:space="preserve"> Aufgrund der etwas höher als 200</w:t>
      </w:r>
      <w:r w:rsidR="002133A2">
        <w:rPr>
          <w:sz w:val="22"/>
          <w:szCs w:val="22"/>
        </w:rPr>
        <w:t> </w:t>
      </w:r>
      <w:r w:rsidR="001F107F">
        <w:rPr>
          <w:sz w:val="22"/>
          <w:szCs w:val="22"/>
        </w:rPr>
        <w:t>Stück liegenden exakt berechneten optimalen Bestellmenge von 219 Stück, könnte auch über eine weitere alternative Bestellmenge von 300</w:t>
      </w:r>
      <w:r w:rsidR="002133A2">
        <w:rPr>
          <w:sz w:val="22"/>
          <w:szCs w:val="22"/>
        </w:rPr>
        <w:t> </w:t>
      </w:r>
      <w:r w:rsidR="001F107F">
        <w:rPr>
          <w:sz w:val="22"/>
          <w:szCs w:val="22"/>
        </w:rPr>
        <w:t xml:space="preserve">Stück (acht Bestellungen pro Jahr) nachgedacht werden. Diese </w:t>
      </w:r>
      <w:r w:rsidR="002133A2">
        <w:rPr>
          <w:sz w:val="22"/>
          <w:szCs w:val="22"/>
        </w:rPr>
        <w:t xml:space="preserve">Stückzahl </w:t>
      </w:r>
      <w:r w:rsidR="001F107F">
        <w:rPr>
          <w:sz w:val="22"/>
          <w:szCs w:val="22"/>
        </w:rPr>
        <w:t>ist in der Tabelle bisher nicht enthalten.</w:t>
      </w:r>
    </w:p>
    <w:sectPr w:rsidR="001F107F" w:rsidRPr="001F107F" w:rsidSect="000A4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8B834" w14:textId="77777777" w:rsidR="001B29EE" w:rsidRDefault="001B29EE" w:rsidP="000A2702">
      <w:pPr>
        <w:spacing w:after="0" w:line="240" w:lineRule="auto"/>
      </w:pPr>
      <w:r>
        <w:separator/>
      </w:r>
    </w:p>
  </w:endnote>
  <w:endnote w:type="continuationSeparator" w:id="0">
    <w:p w14:paraId="2A87B2D0" w14:textId="77777777" w:rsidR="001B29EE" w:rsidRDefault="001B29EE" w:rsidP="000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54A7" w14:textId="77777777" w:rsidR="000A2702" w:rsidRDefault="000A27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3803C" w14:textId="63B53AFD" w:rsidR="000A2702" w:rsidRDefault="000A2702" w:rsidP="000A27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33C9" wp14:editId="5B1C4AD9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447800" cy="467995"/>
          <wp:effectExtent l="0" t="0" r="0" b="8255"/>
          <wp:wrapTight wrapText="bothSides">
            <wp:wrapPolygon edited="0">
              <wp:start x="0" y="0"/>
              <wp:lineTo x="0" y="21102"/>
              <wp:lineTo x="21316" y="21102"/>
              <wp:lineTo x="213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inorHAnsi" w:hAnsiTheme="minorHAnsi"/>
        <w:sz w:val="18"/>
      </w:rPr>
      <w:t>www.wirtschaftskompetenz-bw.de</w:t>
    </w:r>
  </w:p>
  <w:p w14:paraId="553A8846" w14:textId="77777777" w:rsidR="000A2702" w:rsidRDefault="000A27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343A" w14:textId="77777777" w:rsidR="000A2702" w:rsidRDefault="000A27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59661" w14:textId="77777777" w:rsidR="001B29EE" w:rsidRDefault="001B29EE" w:rsidP="000A2702">
      <w:pPr>
        <w:spacing w:after="0" w:line="240" w:lineRule="auto"/>
      </w:pPr>
      <w:r>
        <w:separator/>
      </w:r>
    </w:p>
  </w:footnote>
  <w:footnote w:type="continuationSeparator" w:id="0">
    <w:p w14:paraId="7013FDD8" w14:textId="77777777" w:rsidR="001B29EE" w:rsidRDefault="001B29EE" w:rsidP="000A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41C6" w14:textId="77777777" w:rsidR="000A2702" w:rsidRDefault="000A27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2C77" w14:textId="77777777" w:rsidR="000A2702" w:rsidRDefault="000A27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FECF" w14:textId="77777777" w:rsidR="000A2702" w:rsidRDefault="000A27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2E"/>
    <w:rsid w:val="000A2702"/>
    <w:rsid w:val="000A40CE"/>
    <w:rsid w:val="000D3AE1"/>
    <w:rsid w:val="001B29EE"/>
    <w:rsid w:val="001F107F"/>
    <w:rsid w:val="002133A2"/>
    <w:rsid w:val="008E2F5E"/>
    <w:rsid w:val="00901F2E"/>
    <w:rsid w:val="0094671F"/>
    <w:rsid w:val="00EA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8F9C"/>
  <w15:chartTrackingRefBased/>
  <w15:docId w15:val="{71A1D168-7AFD-4F83-BC99-BE240145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901F2E"/>
    <w:pPr>
      <w:suppressAutoHyphens/>
      <w:autoSpaceDN w:val="0"/>
      <w:spacing w:after="140" w:line="276" w:lineRule="auto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A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702"/>
  </w:style>
  <w:style w:type="paragraph" w:styleId="Fuzeile">
    <w:name w:val="footer"/>
    <w:basedOn w:val="Standard"/>
    <w:link w:val="FuzeileZchn"/>
    <w:uiPriority w:val="99"/>
    <w:unhideWhenUsed/>
    <w:rsid w:val="000A2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2020-11-22T12:53:00Z</dcterms:created>
  <dcterms:modified xsi:type="dcterms:W3CDTF">2020-12-17T15:32:00Z</dcterms:modified>
</cp:coreProperties>
</file>