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4742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4742"/>
      </w:tblGrid>
      <w:tr w:rsidR="00C94841" w:rsidRPr="00C94841" w14:paraId="5752F082" w14:textId="2F990926" w:rsidTr="00F25522">
        <w:trPr>
          <w:trHeight w:val="397"/>
        </w:trPr>
        <w:tc>
          <w:tcPr>
            <w:tcW w:w="14742" w:type="dxa"/>
            <w:shd w:val="clear" w:color="auto" w:fill="D5DCE4" w:themeFill="text2" w:themeFillTint="33"/>
            <w:vAlign w:val="center"/>
          </w:tcPr>
          <w:p w14:paraId="7C71A912" w14:textId="17D2CFDA" w:rsidR="00C94841" w:rsidRPr="00C94841" w:rsidRDefault="00C94841" w:rsidP="00F25522">
            <w:pPr>
              <w:ind w:right="-112"/>
              <w:rPr>
                <w:rFonts w:ascii="Arial" w:hAnsi="Arial" w:cs="Arial"/>
                <w:b/>
                <w:bCs/>
              </w:rPr>
            </w:pPr>
            <w:r w:rsidRPr="00C94841">
              <w:rPr>
                <w:rFonts w:ascii="Arial" w:hAnsi="Arial" w:cs="Arial"/>
                <w:b/>
                <w:bCs/>
              </w:rPr>
              <w:t>Arbeitsauftrag</w:t>
            </w:r>
          </w:p>
        </w:tc>
      </w:tr>
    </w:tbl>
    <w:p w14:paraId="783609A8" w14:textId="15630781" w:rsidR="005C33B4" w:rsidRDefault="00626A66" w:rsidP="00626A66">
      <w:pPr>
        <w:pStyle w:val="Listenabsatz"/>
        <w:numPr>
          <w:ilvl w:val="0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Ermitteln Sie, in welcher Höhe Gemeinkosten je Kostenstelle angefallen sind.</w:t>
      </w:r>
    </w:p>
    <w:p w14:paraId="5A78B881" w14:textId="09970649" w:rsidR="00626A66" w:rsidRPr="00626A66" w:rsidRDefault="00626A66" w:rsidP="00626A66">
      <w:pPr>
        <w:pStyle w:val="Listenabsatz"/>
        <w:numPr>
          <w:ilvl w:val="0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Erklären Sie Ihr Vorgehen bei der Ermittlung.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5"/>
        <w:gridCol w:w="1932"/>
        <w:gridCol w:w="2485"/>
        <w:gridCol w:w="1878"/>
        <w:gridCol w:w="1906"/>
        <w:gridCol w:w="1938"/>
        <w:gridCol w:w="1878"/>
      </w:tblGrid>
      <w:tr w:rsidR="00F25522" w14:paraId="352EE18B" w14:textId="77777777" w:rsidTr="00F25522">
        <w:tc>
          <w:tcPr>
            <w:tcW w:w="14702" w:type="dxa"/>
            <w:gridSpan w:val="7"/>
            <w:shd w:val="clear" w:color="auto" w:fill="323E4F" w:themeFill="text2" w:themeFillShade="BF"/>
          </w:tcPr>
          <w:p w14:paraId="5327B3F0" w14:textId="6F7137A0" w:rsidR="00F25522" w:rsidRPr="00F25522" w:rsidRDefault="00F25522" w:rsidP="00F2552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F2552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Betriebsabrechnungsbogen</w:t>
            </w:r>
          </w:p>
        </w:tc>
      </w:tr>
      <w:tr w:rsidR="00F25522" w14:paraId="76E4298E" w14:textId="77777777" w:rsidTr="00F25522">
        <w:tc>
          <w:tcPr>
            <w:tcW w:w="2689" w:type="dxa"/>
            <w:vMerge w:val="restart"/>
            <w:shd w:val="clear" w:color="auto" w:fill="323E4F" w:themeFill="text2" w:themeFillShade="BF"/>
          </w:tcPr>
          <w:p w14:paraId="628F65CA" w14:textId="176451A8" w:rsidR="00F25522" w:rsidRPr="00F25522" w:rsidRDefault="00F25522" w:rsidP="00F2552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552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Gemeinkostenarten</w:t>
            </w:r>
          </w:p>
        </w:tc>
        <w:tc>
          <w:tcPr>
            <w:tcW w:w="1984" w:type="dxa"/>
            <w:vMerge w:val="restart"/>
            <w:shd w:val="clear" w:color="auto" w:fill="323E4F" w:themeFill="text2" w:themeFillShade="BF"/>
          </w:tcPr>
          <w:p w14:paraId="3240DD7C" w14:textId="576A993E" w:rsidR="00F25522" w:rsidRPr="00F25522" w:rsidRDefault="00F25522" w:rsidP="00F2552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552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Euro</w:t>
            </w:r>
          </w:p>
        </w:tc>
        <w:tc>
          <w:tcPr>
            <w:tcW w:w="2308" w:type="dxa"/>
            <w:vMerge w:val="restart"/>
            <w:shd w:val="clear" w:color="auto" w:fill="323E4F" w:themeFill="text2" w:themeFillShade="BF"/>
          </w:tcPr>
          <w:p w14:paraId="7D7DB57C" w14:textId="214676BF" w:rsidR="00F25522" w:rsidRPr="00F25522" w:rsidRDefault="00F25522" w:rsidP="00F2552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552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Verteilungsgrundlage</w:t>
            </w:r>
          </w:p>
        </w:tc>
        <w:tc>
          <w:tcPr>
            <w:tcW w:w="7721" w:type="dxa"/>
            <w:gridSpan w:val="4"/>
            <w:tcBorders>
              <w:bottom w:val="nil"/>
            </w:tcBorders>
            <w:shd w:val="clear" w:color="auto" w:fill="323E4F" w:themeFill="text2" w:themeFillShade="BF"/>
          </w:tcPr>
          <w:p w14:paraId="6745ABFE" w14:textId="56CF7913" w:rsidR="00F25522" w:rsidRPr="00F25522" w:rsidRDefault="00F25522" w:rsidP="00F2552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552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Kostenstelle</w:t>
            </w:r>
          </w:p>
        </w:tc>
      </w:tr>
      <w:tr w:rsidR="00F25522" w14:paraId="6340C8BD" w14:textId="77777777" w:rsidTr="00F25522">
        <w:tc>
          <w:tcPr>
            <w:tcW w:w="2689" w:type="dxa"/>
            <w:vMerge/>
            <w:shd w:val="clear" w:color="auto" w:fill="323E4F" w:themeFill="text2" w:themeFillShade="BF"/>
          </w:tcPr>
          <w:p w14:paraId="2A1B1736" w14:textId="77777777" w:rsidR="00F25522" w:rsidRPr="00F25522" w:rsidRDefault="00F25522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323E4F" w:themeFill="text2" w:themeFillShade="BF"/>
          </w:tcPr>
          <w:p w14:paraId="6C563860" w14:textId="77777777" w:rsidR="00F25522" w:rsidRPr="00F25522" w:rsidRDefault="00F25522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308" w:type="dxa"/>
            <w:vMerge/>
            <w:shd w:val="clear" w:color="auto" w:fill="323E4F" w:themeFill="text2" w:themeFillShade="BF"/>
          </w:tcPr>
          <w:p w14:paraId="42BD98D6" w14:textId="77777777" w:rsidR="00F25522" w:rsidRPr="00F25522" w:rsidRDefault="00F25522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nil"/>
            </w:tcBorders>
            <w:shd w:val="clear" w:color="auto" w:fill="323E4F" w:themeFill="text2" w:themeFillShade="BF"/>
          </w:tcPr>
          <w:p w14:paraId="7E9D1B30" w14:textId="5C7616BF" w:rsidR="00F25522" w:rsidRPr="00F25522" w:rsidRDefault="00F25522" w:rsidP="00F2552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552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Material</w:t>
            </w:r>
          </w:p>
        </w:tc>
        <w:tc>
          <w:tcPr>
            <w:tcW w:w="1935" w:type="dxa"/>
            <w:tcBorders>
              <w:top w:val="nil"/>
            </w:tcBorders>
            <w:shd w:val="clear" w:color="auto" w:fill="323E4F" w:themeFill="text2" w:themeFillShade="BF"/>
          </w:tcPr>
          <w:p w14:paraId="6C28EB48" w14:textId="42BF4718" w:rsidR="00F25522" w:rsidRPr="00F25522" w:rsidRDefault="00F25522" w:rsidP="00F2552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552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Fertigung</w:t>
            </w:r>
          </w:p>
        </w:tc>
        <w:tc>
          <w:tcPr>
            <w:tcW w:w="1960" w:type="dxa"/>
            <w:tcBorders>
              <w:top w:val="nil"/>
            </w:tcBorders>
            <w:shd w:val="clear" w:color="auto" w:fill="323E4F" w:themeFill="text2" w:themeFillShade="BF"/>
          </w:tcPr>
          <w:p w14:paraId="78D72A41" w14:textId="3A855B28" w:rsidR="00F25522" w:rsidRPr="00F25522" w:rsidRDefault="00F25522" w:rsidP="00F2552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552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Verwaltung</w:t>
            </w:r>
          </w:p>
        </w:tc>
        <w:tc>
          <w:tcPr>
            <w:tcW w:w="1913" w:type="dxa"/>
            <w:tcBorders>
              <w:top w:val="nil"/>
            </w:tcBorders>
            <w:shd w:val="clear" w:color="auto" w:fill="323E4F" w:themeFill="text2" w:themeFillShade="BF"/>
          </w:tcPr>
          <w:p w14:paraId="717CFE9D" w14:textId="3F406150" w:rsidR="00F25522" w:rsidRPr="00F25522" w:rsidRDefault="00F25522" w:rsidP="00F25522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F2552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Vertrieb</w:t>
            </w:r>
          </w:p>
        </w:tc>
      </w:tr>
      <w:tr w:rsidR="00F25522" w14:paraId="597620D7" w14:textId="77777777" w:rsidTr="00F25522">
        <w:trPr>
          <w:trHeight w:val="397"/>
        </w:trPr>
        <w:tc>
          <w:tcPr>
            <w:tcW w:w="2689" w:type="dxa"/>
          </w:tcPr>
          <w:p w14:paraId="4761F6AB" w14:textId="6CDEC79B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  <w:r w:rsidRPr="00F25522">
              <w:rPr>
                <w:rFonts w:ascii="Arial" w:hAnsi="Arial" w:cs="Arial"/>
                <w:sz w:val="24"/>
                <w:szCs w:val="24"/>
              </w:rPr>
              <w:t>Gehälter</w:t>
            </w:r>
          </w:p>
        </w:tc>
        <w:tc>
          <w:tcPr>
            <w:tcW w:w="1984" w:type="dxa"/>
          </w:tcPr>
          <w:p w14:paraId="1440C934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8" w:type="dxa"/>
          </w:tcPr>
          <w:p w14:paraId="14738385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</w:tcPr>
          <w:p w14:paraId="2E893E90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dxa"/>
          </w:tcPr>
          <w:p w14:paraId="6231EB75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022DCD8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</w:tcPr>
          <w:p w14:paraId="447F0F2E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5522" w14:paraId="5E215E7E" w14:textId="77777777" w:rsidTr="00F25522">
        <w:trPr>
          <w:trHeight w:val="397"/>
        </w:trPr>
        <w:tc>
          <w:tcPr>
            <w:tcW w:w="2689" w:type="dxa"/>
            <w:shd w:val="clear" w:color="auto" w:fill="EDF0F3"/>
          </w:tcPr>
          <w:p w14:paraId="23D6BCBC" w14:textId="7D73E078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  <w:r w:rsidRPr="00F25522">
              <w:rPr>
                <w:rFonts w:ascii="Arial" w:hAnsi="Arial" w:cs="Arial"/>
                <w:sz w:val="24"/>
                <w:szCs w:val="24"/>
              </w:rPr>
              <w:t>Energiekosten</w:t>
            </w:r>
          </w:p>
        </w:tc>
        <w:tc>
          <w:tcPr>
            <w:tcW w:w="1984" w:type="dxa"/>
            <w:shd w:val="clear" w:color="auto" w:fill="EDF0F3"/>
          </w:tcPr>
          <w:p w14:paraId="00134FF8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8" w:type="dxa"/>
            <w:shd w:val="clear" w:color="auto" w:fill="EDF0F3"/>
          </w:tcPr>
          <w:p w14:paraId="7FEF7E22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EDF0F3"/>
          </w:tcPr>
          <w:p w14:paraId="21C6E287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EDF0F3"/>
          </w:tcPr>
          <w:p w14:paraId="65ED2630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EDF0F3"/>
          </w:tcPr>
          <w:p w14:paraId="55DEF4C6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EDF0F3"/>
          </w:tcPr>
          <w:p w14:paraId="65613B00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5522" w14:paraId="130D6737" w14:textId="77777777" w:rsidTr="00F25522">
        <w:trPr>
          <w:trHeight w:val="397"/>
        </w:trPr>
        <w:tc>
          <w:tcPr>
            <w:tcW w:w="2689" w:type="dxa"/>
          </w:tcPr>
          <w:p w14:paraId="4132EC67" w14:textId="2B5894BD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  <w:r w:rsidRPr="00F25522">
              <w:rPr>
                <w:rFonts w:ascii="Arial" w:hAnsi="Arial" w:cs="Arial"/>
                <w:sz w:val="24"/>
                <w:szCs w:val="24"/>
              </w:rPr>
              <w:t>Büromaterial</w:t>
            </w:r>
          </w:p>
        </w:tc>
        <w:tc>
          <w:tcPr>
            <w:tcW w:w="1984" w:type="dxa"/>
          </w:tcPr>
          <w:p w14:paraId="59A40315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8" w:type="dxa"/>
          </w:tcPr>
          <w:p w14:paraId="04172A67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7C268DE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dxa"/>
          </w:tcPr>
          <w:p w14:paraId="483DD002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</w:tcPr>
          <w:p w14:paraId="0661C1E2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</w:tcPr>
          <w:p w14:paraId="6F57B6D1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5522" w14:paraId="67644F3C" w14:textId="77777777" w:rsidTr="00F25522">
        <w:trPr>
          <w:trHeight w:val="397"/>
        </w:trPr>
        <w:tc>
          <w:tcPr>
            <w:tcW w:w="2689" w:type="dxa"/>
            <w:shd w:val="clear" w:color="auto" w:fill="EDF0F3"/>
          </w:tcPr>
          <w:p w14:paraId="043D630E" w14:textId="1074920E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  <w:r w:rsidRPr="00F25522">
              <w:rPr>
                <w:rFonts w:ascii="Arial" w:hAnsi="Arial" w:cs="Arial"/>
                <w:sz w:val="24"/>
                <w:szCs w:val="24"/>
              </w:rPr>
              <w:t>Mieten</w:t>
            </w:r>
          </w:p>
        </w:tc>
        <w:tc>
          <w:tcPr>
            <w:tcW w:w="1984" w:type="dxa"/>
            <w:shd w:val="clear" w:color="auto" w:fill="EDF0F3"/>
          </w:tcPr>
          <w:p w14:paraId="420DBACC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8" w:type="dxa"/>
            <w:shd w:val="clear" w:color="auto" w:fill="EDF0F3"/>
          </w:tcPr>
          <w:p w14:paraId="23C3EC1E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EDF0F3"/>
          </w:tcPr>
          <w:p w14:paraId="2E4603BB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EDF0F3"/>
          </w:tcPr>
          <w:p w14:paraId="4F09E5B0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EDF0F3"/>
          </w:tcPr>
          <w:p w14:paraId="49BD7916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EDF0F3"/>
          </w:tcPr>
          <w:p w14:paraId="04DB2D44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5522" w14:paraId="4E2663A1" w14:textId="77777777" w:rsidTr="00F25522">
        <w:trPr>
          <w:trHeight w:val="397"/>
        </w:trPr>
        <w:tc>
          <w:tcPr>
            <w:tcW w:w="2689" w:type="dxa"/>
            <w:tcBorders>
              <w:bottom w:val="single" w:sz="4" w:space="0" w:color="auto"/>
            </w:tcBorders>
          </w:tcPr>
          <w:p w14:paraId="0E40A038" w14:textId="29D2400C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  <w:r w:rsidRPr="00F25522">
              <w:rPr>
                <w:rFonts w:ascii="Arial" w:hAnsi="Arial" w:cs="Arial"/>
                <w:sz w:val="24"/>
                <w:szCs w:val="24"/>
              </w:rPr>
              <w:t>Versicherungsbeiträge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04F3BA4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5AAFDE5D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14:paraId="27F2832F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14:paraId="1D9F5D0C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14:paraId="05C146F7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14:paraId="62CC2EA5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5522" w14:paraId="6D641171" w14:textId="77777777" w:rsidTr="00F25522">
        <w:tc>
          <w:tcPr>
            <w:tcW w:w="2689" w:type="dxa"/>
            <w:tcBorders>
              <w:bottom w:val="single" w:sz="12" w:space="0" w:color="auto"/>
            </w:tcBorders>
            <w:shd w:val="clear" w:color="auto" w:fill="EDF0F3"/>
          </w:tcPr>
          <w:p w14:paraId="11F9FDC6" w14:textId="2D1342CE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  <w:r w:rsidRPr="00F25522">
              <w:rPr>
                <w:rFonts w:ascii="Arial" w:hAnsi="Arial" w:cs="Arial"/>
                <w:sz w:val="24"/>
                <w:szCs w:val="24"/>
              </w:rPr>
              <w:t>Kalkulatorischer Unternehmerlohn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EDF0F3"/>
          </w:tcPr>
          <w:p w14:paraId="3E89440F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bottom w:val="single" w:sz="12" w:space="0" w:color="auto"/>
            </w:tcBorders>
            <w:shd w:val="clear" w:color="auto" w:fill="EDF0F3"/>
          </w:tcPr>
          <w:p w14:paraId="3304D6F5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single" w:sz="12" w:space="0" w:color="auto"/>
            </w:tcBorders>
            <w:shd w:val="clear" w:color="auto" w:fill="EDF0F3"/>
          </w:tcPr>
          <w:p w14:paraId="5BB730DF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dxa"/>
            <w:tcBorders>
              <w:bottom w:val="single" w:sz="12" w:space="0" w:color="auto"/>
            </w:tcBorders>
            <w:shd w:val="clear" w:color="auto" w:fill="EDF0F3"/>
          </w:tcPr>
          <w:p w14:paraId="1DDAB9E0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12" w:space="0" w:color="auto"/>
            </w:tcBorders>
            <w:shd w:val="clear" w:color="auto" w:fill="EDF0F3"/>
          </w:tcPr>
          <w:p w14:paraId="6B197833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single" w:sz="12" w:space="0" w:color="auto"/>
            </w:tcBorders>
            <w:shd w:val="clear" w:color="auto" w:fill="EDF0F3"/>
          </w:tcPr>
          <w:p w14:paraId="4B2534B6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5522" w14:paraId="352BC79E" w14:textId="77777777" w:rsidTr="00F25522">
        <w:trPr>
          <w:trHeight w:val="397"/>
        </w:trPr>
        <w:tc>
          <w:tcPr>
            <w:tcW w:w="2689" w:type="dxa"/>
            <w:tcBorders>
              <w:top w:val="single" w:sz="12" w:space="0" w:color="auto"/>
            </w:tcBorders>
          </w:tcPr>
          <w:p w14:paraId="57EA625B" w14:textId="25D39AA8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  <w:r w:rsidRPr="00F25522">
              <w:rPr>
                <w:rFonts w:ascii="Arial" w:hAnsi="Arial" w:cs="Arial"/>
                <w:sz w:val="24"/>
                <w:szCs w:val="24"/>
              </w:rPr>
              <w:t>Summe Gemeinkosten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55CC27D5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12" w:space="0" w:color="auto"/>
            </w:tcBorders>
          </w:tcPr>
          <w:p w14:paraId="1420EA00" w14:textId="11F0E91A" w:rsidR="00F25522" w:rsidRPr="00F25522" w:rsidRDefault="00C838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aufgeteilt:</w:t>
            </w:r>
          </w:p>
        </w:tc>
        <w:tc>
          <w:tcPr>
            <w:tcW w:w="1913" w:type="dxa"/>
            <w:tcBorders>
              <w:top w:val="single" w:sz="12" w:space="0" w:color="auto"/>
            </w:tcBorders>
          </w:tcPr>
          <w:p w14:paraId="4DBDD0C0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12" w:space="0" w:color="auto"/>
            </w:tcBorders>
          </w:tcPr>
          <w:p w14:paraId="05FE2BEC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12" w:space="0" w:color="auto"/>
            </w:tcBorders>
          </w:tcPr>
          <w:p w14:paraId="02E7ABDE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12" w:space="0" w:color="auto"/>
            </w:tcBorders>
          </w:tcPr>
          <w:p w14:paraId="0CB920CB" w14:textId="77777777" w:rsidR="00F25522" w:rsidRPr="00F25522" w:rsidRDefault="00F255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39E60C" w14:textId="10056907" w:rsidR="005C33B4" w:rsidRDefault="005C33B4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702"/>
      </w:tblGrid>
      <w:tr w:rsidR="00F25522" w14:paraId="229CE5DD" w14:textId="77777777" w:rsidTr="00F25522">
        <w:tc>
          <w:tcPr>
            <w:tcW w:w="14702" w:type="dxa"/>
            <w:shd w:val="clear" w:color="auto" w:fill="EDF0F3"/>
          </w:tcPr>
          <w:p w14:paraId="5E3C2AE2" w14:textId="77777777" w:rsidR="00F25522" w:rsidRPr="00F25522" w:rsidRDefault="00F25522">
            <w:pPr>
              <w:rPr>
                <w:rFonts w:ascii="Arial" w:hAnsi="Arial" w:cs="Arial"/>
                <w:b/>
                <w:bCs/>
              </w:rPr>
            </w:pPr>
            <w:r w:rsidRPr="00F25522">
              <w:rPr>
                <w:rFonts w:ascii="Arial" w:hAnsi="Arial" w:cs="Arial"/>
                <w:b/>
                <w:bCs/>
              </w:rPr>
              <w:t xml:space="preserve">Erklärung: </w:t>
            </w:r>
          </w:p>
          <w:p w14:paraId="2A2683D9" w14:textId="0D20093D" w:rsidR="00F25522" w:rsidRPr="00F25522" w:rsidRDefault="00F25522">
            <w:pPr>
              <w:rPr>
                <w:rFonts w:ascii="Arial" w:hAnsi="Arial" w:cs="Arial"/>
                <w:i/>
                <w:iCs/>
              </w:rPr>
            </w:pPr>
            <w:r w:rsidRPr="00F25522">
              <w:rPr>
                <w:rFonts w:ascii="Arial" w:hAnsi="Arial" w:cs="Arial"/>
                <w:i/>
                <w:iCs/>
              </w:rPr>
              <w:t>Erklären Sie Ihr Vorgehen bei der Ermittlung der Summen der Gemeinkosten je Kostenstelle.</w:t>
            </w:r>
          </w:p>
        </w:tc>
      </w:tr>
      <w:tr w:rsidR="00F25522" w14:paraId="27BC25FE" w14:textId="77777777" w:rsidTr="00F25522">
        <w:tc>
          <w:tcPr>
            <w:tcW w:w="14702" w:type="dxa"/>
          </w:tcPr>
          <w:p w14:paraId="5BAACC4F" w14:textId="77777777" w:rsidR="00F25522" w:rsidRDefault="00F25522">
            <w:pPr>
              <w:rPr>
                <w:rFonts w:ascii="Arial" w:hAnsi="Arial" w:cs="Arial"/>
              </w:rPr>
            </w:pPr>
          </w:p>
          <w:p w14:paraId="63E9B08D" w14:textId="77777777" w:rsidR="00F25522" w:rsidRDefault="00F25522">
            <w:pPr>
              <w:rPr>
                <w:rFonts w:ascii="Arial" w:hAnsi="Arial" w:cs="Arial"/>
              </w:rPr>
            </w:pPr>
          </w:p>
          <w:p w14:paraId="4EC64BF0" w14:textId="77777777" w:rsidR="00F25522" w:rsidRDefault="00F25522">
            <w:pPr>
              <w:rPr>
                <w:rFonts w:ascii="Arial" w:hAnsi="Arial" w:cs="Arial"/>
              </w:rPr>
            </w:pPr>
          </w:p>
          <w:p w14:paraId="6CD7659F" w14:textId="77777777" w:rsidR="00F25522" w:rsidRDefault="00F25522">
            <w:pPr>
              <w:rPr>
                <w:rFonts w:ascii="Arial" w:hAnsi="Arial" w:cs="Arial"/>
              </w:rPr>
            </w:pPr>
          </w:p>
          <w:p w14:paraId="414F4F09" w14:textId="77777777" w:rsidR="00F25522" w:rsidRDefault="00F25522">
            <w:pPr>
              <w:rPr>
                <w:rFonts w:ascii="Arial" w:hAnsi="Arial" w:cs="Arial"/>
              </w:rPr>
            </w:pPr>
          </w:p>
          <w:p w14:paraId="51D0A16B" w14:textId="77777777" w:rsidR="00F25522" w:rsidRDefault="00F25522">
            <w:pPr>
              <w:rPr>
                <w:rFonts w:ascii="Arial" w:hAnsi="Arial" w:cs="Arial"/>
              </w:rPr>
            </w:pPr>
          </w:p>
          <w:p w14:paraId="22DA63E7" w14:textId="77777777" w:rsidR="00F25522" w:rsidRDefault="00F25522">
            <w:pPr>
              <w:rPr>
                <w:rFonts w:ascii="Arial" w:hAnsi="Arial" w:cs="Arial"/>
              </w:rPr>
            </w:pPr>
          </w:p>
          <w:p w14:paraId="76BBBE0B" w14:textId="77777777" w:rsidR="00F25522" w:rsidRDefault="00F25522">
            <w:pPr>
              <w:rPr>
                <w:rFonts w:ascii="Arial" w:hAnsi="Arial" w:cs="Arial"/>
              </w:rPr>
            </w:pPr>
          </w:p>
          <w:p w14:paraId="2F2F7AF0" w14:textId="77777777" w:rsidR="00F25522" w:rsidRDefault="00F25522">
            <w:pPr>
              <w:rPr>
                <w:rFonts w:ascii="Arial" w:hAnsi="Arial" w:cs="Arial"/>
              </w:rPr>
            </w:pPr>
          </w:p>
          <w:p w14:paraId="5928C0B9" w14:textId="77777777" w:rsidR="00F25522" w:rsidRDefault="00F25522">
            <w:pPr>
              <w:rPr>
                <w:rFonts w:ascii="Arial" w:hAnsi="Arial" w:cs="Arial"/>
              </w:rPr>
            </w:pPr>
          </w:p>
          <w:p w14:paraId="588480B1" w14:textId="77777777" w:rsidR="00F25522" w:rsidRDefault="00F25522">
            <w:pPr>
              <w:rPr>
                <w:rFonts w:ascii="Arial" w:hAnsi="Arial" w:cs="Arial"/>
              </w:rPr>
            </w:pPr>
          </w:p>
          <w:p w14:paraId="220643D0" w14:textId="77777777" w:rsidR="00F25522" w:rsidRDefault="00F25522">
            <w:pPr>
              <w:rPr>
                <w:rFonts w:ascii="Arial" w:hAnsi="Arial" w:cs="Arial"/>
              </w:rPr>
            </w:pPr>
          </w:p>
          <w:p w14:paraId="554DF7B2" w14:textId="77777777" w:rsidR="00F25522" w:rsidRDefault="00F25522">
            <w:pPr>
              <w:rPr>
                <w:rFonts w:ascii="Arial" w:hAnsi="Arial" w:cs="Arial"/>
              </w:rPr>
            </w:pPr>
          </w:p>
          <w:p w14:paraId="27C6D0FD" w14:textId="77777777" w:rsidR="00F25522" w:rsidRDefault="00F25522">
            <w:pPr>
              <w:rPr>
                <w:rFonts w:ascii="Arial" w:hAnsi="Arial" w:cs="Arial"/>
              </w:rPr>
            </w:pPr>
          </w:p>
          <w:p w14:paraId="782B1471" w14:textId="77777777" w:rsidR="00F25522" w:rsidRDefault="00F25522">
            <w:pPr>
              <w:rPr>
                <w:rFonts w:ascii="Arial" w:hAnsi="Arial" w:cs="Arial"/>
              </w:rPr>
            </w:pPr>
          </w:p>
        </w:tc>
      </w:tr>
    </w:tbl>
    <w:p w14:paraId="2807E090" w14:textId="77777777" w:rsidR="00E959EE" w:rsidRDefault="00E959EE" w:rsidP="00F25522">
      <w:pPr>
        <w:rPr>
          <w:rFonts w:ascii="Arial" w:hAnsi="Arial" w:cs="Arial"/>
        </w:rPr>
      </w:pPr>
    </w:p>
    <w:sectPr w:rsidR="00E959EE" w:rsidSect="00E959EE">
      <w:headerReference w:type="default" r:id="rId7"/>
      <w:pgSz w:w="16838" w:h="11906" w:orient="landscape"/>
      <w:pgMar w:top="1276" w:right="141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D99B9" w14:textId="77777777" w:rsidR="002A3F15" w:rsidRDefault="002A3F15" w:rsidP="005F7522">
      <w:pPr>
        <w:spacing w:after="0" w:line="240" w:lineRule="auto"/>
      </w:pPr>
      <w:r>
        <w:separator/>
      </w:r>
    </w:p>
  </w:endnote>
  <w:endnote w:type="continuationSeparator" w:id="0">
    <w:p w14:paraId="53D5A9DC" w14:textId="77777777" w:rsidR="002A3F15" w:rsidRDefault="002A3F15" w:rsidP="005F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69E72" w14:textId="77777777" w:rsidR="002A3F15" w:rsidRDefault="002A3F15" w:rsidP="005F7522">
      <w:pPr>
        <w:spacing w:after="0" w:line="240" w:lineRule="auto"/>
      </w:pPr>
      <w:r>
        <w:separator/>
      </w:r>
    </w:p>
  </w:footnote>
  <w:footnote w:type="continuationSeparator" w:id="0">
    <w:p w14:paraId="7215E76F" w14:textId="77777777" w:rsidR="002A3F15" w:rsidRDefault="002A3F15" w:rsidP="005F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51BAD" w14:textId="5E595CA0" w:rsidR="005F7522" w:rsidRDefault="00D42DE7" w:rsidP="005F7522">
    <w:pPr>
      <w:pStyle w:val="Kopfzeil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7A662E" wp14:editId="04788B70">
          <wp:simplePos x="0" y="0"/>
          <wp:positionH relativeFrom="margin">
            <wp:posOffset>8751570</wp:posOffset>
          </wp:positionH>
          <wp:positionV relativeFrom="margin">
            <wp:posOffset>-648970</wp:posOffset>
          </wp:positionV>
          <wp:extent cx="589280" cy="668020"/>
          <wp:effectExtent l="0" t="0" r="1270" b="0"/>
          <wp:wrapSquare wrapText="bothSides"/>
          <wp:docPr id="696550384" name="Grafik 696550384" descr="Ein Bild, das Reihe, Tex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924875" name="Grafik 1" descr="Ein Bild, das Reihe, Text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280" cy="668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radley Hand ITC" w:hAnsi="Bradley Hand ITC"/>
        <w:b/>
        <w:bCs/>
        <w:sz w:val="36"/>
        <w:szCs w:val="36"/>
      </w:rPr>
      <w:t>Betriebsabrechnungsbogen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D7251"/>
    <w:multiLevelType w:val="hybridMultilevel"/>
    <w:tmpl w:val="3500C8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57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BB4"/>
    <w:rsid w:val="000077B5"/>
    <w:rsid w:val="0002062A"/>
    <w:rsid w:val="00043132"/>
    <w:rsid w:val="00056A0A"/>
    <w:rsid w:val="000F5BAF"/>
    <w:rsid w:val="00103BB4"/>
    <w:rsid w:val="001E4319"/>
    <w:rsid w:val="001E6F0C"/>
    <w:rsid w:val="00256015"/>
    <w:rsid w:val="002A3F15"/>
    <w:rsid w:val="002A454E"/>
    <w:rsid w:val="002C00E5"/>
    <w:rsid w:val="0034604B"/>
    <w:rsid w:val="00351F05"/>
    <w:rsid w:val="00372E48"/>
    <w:rsid w:val="003C014E"/>
    <w:rsid w:val="003D0FBF"/>
    <w:rsid w:val="00430C03"/>
    <w:rsid w:val="00467F03"/>
    <w:rsid w:val="004A3062"/>
    <w:rsid w:val="004D09F8"/>
    <w:rsid w:val="004F496A"/>
    <w:rsid w:val="004F50E5"/>
    <w:rsid w:val="005C33B4"/>
    <w:rsid w:val="005F7522"/>
    <w:rsid w:val="006146E6"/>
    <w:rsid w:val="00626A66"/>
    <w:rsid w:val="00641999"/>
    <w:rsid w:val="00646335"/>
    <w:rsid w:val="006F2901"/>
    <w:rsid w:val="00733808"/>
    <w:rsid w:val="0074718D"/>
    <w:rsid w:val="007832DB"/>
    <w:rsid w:val="007D2A74"/>
    <w:rsid w:val="008357D8"/>
    <w:rsid w:val="00843D0F"/>
    <w:rsid w:val="00844802"/>
    <w:rsid w:val="008E3AA9"/>
    <w:rsid w:val="00940DDF"/>
    <w:rsid w:val="009410D9"/>
    <w:rsid w:val="00952D36"/>
    <w:rsid w:val="009D2086"/>
    <w:rsid w:val="009F7C7A"/>
    <w:rsid w:val="00A34BE4"/>
    <w:rsid w:val="00B00425"/>
    <w:rsid w:val="00B04B1D"/>
    <w:rsid w:val="00B06943"/>
    <w:rsid w:val="00B73388"/>
    <w:rsid w:val="00BA6E2C"/>
    <w:rsid w:val="00BB1EDC"/>
    <w:rsid w:val="00BC6C44"/>
    <w:rsid w:val="00BF2464"/>
    <w:rsid w:val="00C64D1B"/>
    <w:rsid w:val="00C83825"/>
    <w:rsid w:val="00C94841"/>
    <w:rsid w:val="00CA3CC5"/>
    <w:rsid w:val="00CB1176"/>
    <w:rsid w:val="00CE6AD0"/>
    <w:rsid w:val="00D151FC"/>
    <w:rsid w:val="00D254FB"/>
    <w:rsid w:val="00D42DE7"/>
    <w:rsid w:val="00D4358C"/>
    <w:rsid w:val="00D5640D"/>
    <w:rsid w:val="00D90F26"/>
    <w:rsid w:val="00E37AB8"/>
    <w:rsid w:val="00E959EE"/>
    <w:rsid w:val="00ED7B33"/>
    <w:rsid w:val="00EF22AA"/>
    <w:rsid w:val="00F25522"/>
    <w:rsid w:val="00F666A7"/>
    <w:rsid w:val="00F8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EF431"/>
  <w15:chartTrackingRefBased/>
  <w15:docId w15:val="{8C621C26-7444-46CD-A529-021BF77D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03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F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7522"/>
  </w:style>
  <w:style w:type="paragraph" w:styleId="Fuzeile">
    <w:name w:val="footer"/>
    <w:basedOn w:val="Standard"/>
    <w:link w:val="FuzeileZchn"/>
    <w:uiPriority w:val="99"/>
    <w:unhideWhenUsed/>
    <w:rsid w:val="005F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7522"/>
  </w:style>
  <w:style w:type="paragraph" w:styleId="Listenabsatz">
    <w:name w:val="List Paragraph"/>
    <w:basedOn w:val="Standard"/>
    <w:uiPriority w:val="34"/>
    <w:qFormat/>
    <w:rsid w:val="00626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487</Characters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2023-04-04T21:59:00Z</cp:lastPrinted>
  <dcterms:created xsi:type="dcterms:W3CDTF">2023-04-05T12:20:00Z</dcterms:created>
  <dcterms:modified xsi:type="dcterms:W3CDTF">2023-07-05T08:00:00Z</dcterms:modified>
</cp:coreProperties>
</file>