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622"/>
        <w:gridCol w:w="2017"/>
      </w:tblGrid>
      <w:tr w:rsidR="00837996" w:rsidRPr="00837996" w14:paraId="78EB30F1" w14:textId="77777777" w:rsidTr="00102B3D">
        <w:trPr>
          <w:trHeight w:val="544"/>
        </w:trPr>
        <w:tc>
          <w:tcPr>
            <w:tcW w:w="7622" w:type="dxa"/>
            <w:shd w:val="clear" w:color="auto" w:fill="D9D9D9" w:themeFill="background1" w:themeFillShade="D9"/>
            <w:vAlign w:val="center"/>
          </w:tcPr>
          <w:p w14:paraId="4F808CED" w14:textId="77777777" w:rsidR="00BD5460" w:rsidRPr="00837996" w:rsidRDefault="00BD5460" w:rsidP="00BD5460">
            <w:pPr>
              <w:pStyle w:val="TabelleKopflinks"/>
            </w:pPr>
            <w:r w:rsidRPr="00837996">
              <w:t>Didaktische Hinweise</w:t>
            </w:r>
          </w:p>
        </w:tc>
        <w:tc>
          <w:tcPr>
            <w:tcW w:w="2017" w:type="dxa"/>
            <w:shd w:val="clear" w:color="auto" w:fill="D9D9D9" w:themeFill="background1" w:themeFillShade="D9"/>
          </w:tcPr>
          <w:p w14:paraId="11AB4B53" w14:textId="77777777" w:rsidR="00BD5460" w:rsidRPr="00837996" w:rsidRDefault="00BD5460" w:rsidP="000A7314">
            <w:pPr>
              <w:pStyle w:val="TabelleKopflinks"/>
              <w:jc w:val="center"/>
            </w:pPr>
            <w:r w:rsidRPr="00837996">
              <w:t>Fach</w:t>
            </w:r>
          </w:p>
          <w:p w14:paraId="73755FDA" w14:textId="76B14934" w:rsidR="00BD5460" w:rsidRPr="00837996" w:rsidRDefault="005C6205" w:rsidP="000A7314">
            <w:pPr>
              <w:pStyle w:val="TabelleKopflinks"/>
              <w:jc w:val="center"/>
            </w:pPr>
            <w:r>
              <w:t>Deutsch</w:t>
            </w:r>
          </w:p>
        </w:tc>
      </w:tr>
    </w:tbl>
    <w:p w14:paraId="71C18C67" w14:textId="77777777" w:rsidR="007857BC" w:rsidRPr="00837996"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Pr="00837996" w:rsidRDefault="00037C80" w:rsidP="00102B3D">
      <w:pPr>
        <w:ind w:right="-285"/>
      </w:pPr>
      <w:r w:rsidRPr="00837996">
        <w:rPr>
          <w:b/>
        </w:rPr>
        <w:t xml:space="preserve">Lernlandschaften – </w:t>
      </w:r>
      <w:r w:rsidRPr="001A7B12">
        <w:rPr>
          <w:b/>
        </w:rPr>
        <w:t>Was</w:t>
      </w:r>
      <w:r w:rsidRPr="00837996">
        <w:rPr>
          <w:b/>
        </w:rPr>
        <w:t xml:space="preserve"> versteht man unter „Lernen sichtbar machen?“</w:t>
      </w:r>
      <w:r w:rsidRPr="00837996">
        <w:t xml:space="preserve"> </w:t>
      </w:r>
    </w:p>
    <w:p w14:paraId="4BB84E17" w14:textId="77777777" w:rsidR="00037C80" w:rsidRPr="00837996" w:rsidRDefault="00037C80" w:rsidP="00102B3D">
      <w:pPr>
        <w:tabs>
          <w:tab w:val="left" w:pos="7797"/>
        </w:tabs>
        <w:spacing w:line="264" w:lineRule="auto"/>
        <w:ind w:right="-285"/>
        <w:jc w:val="both"/>
      </w:pPr>
    </w:p>
    <w:p w14:paraId="7898AE54" w14:textId="21EC488B" w:rsidR="00037C80" w:rsidRPr="00837996" w:rsidRDefault="00037C80" w:rsidP="00102B3D">
      <w:pPr>
        <w:tabs>
          <w:tab w:val="left" w:pos="7797"/>
        </w:tabs>
        <w:spacing w:line="276" w:lineRule="auto"/>
        <w:ind w:right="-285"/>
        <w:jc w:val="both"/>
      </w:pPr>
      <w:r w:rsidRPr="00837996">
        <w:t xml:space="preserve">Die Lernlandschaft besteht aus Lernmaterial, welches selbstständiges, eigenverantwortliches Lernen unterstützt und bettet dieses in einen Wirkungszusammenhang methodischer Elemente wie Kompetenzraster, </w:t>
      </w:r>
      <w:r w:rsidRPr="001A7B12">
        <w:t>Offene</w:t>
      </w:r>
      <w:r w:rsidRPr="00837996">
        <w:t xml:space="preserve"> Lernzeit, kooperative Lernformen, Lernagenda oder Lernberatung ein. Dabei stehen berufsbezogene oder lebensweltbezogene Handlungssituationen im Mittelpunkt eines </w:t>
      </w:r>
      <w:r w:rsidRPr="001A7B12">
        <w:t>Lern</w:t>
      </w:r>
      <w:r w:rsidRPr="00837996">
        <w:t>(</w:t>
      </w:r>
      <w:proofErr w:type="spellStart"/>
      <w:r w:rsidRPr="001A7B12">
        <w:t>feld</w:t>
      </w:r>
      <w:proofErr w:type="spellEnd"/>
      <w:r w:rsidRPr="00837996">
        <w:t>)</w:t>
      </w:r>
      <w:proofErr w:type="spellStart"/>
      <w:r w:rsidRPr="001A7B12">
        <w:t>projektes</w:t>
      </w:r>
      <w:proofErr w:type="spellEnd"/>
      <w:r w:rsidRPr="00837996">
        <w:t xml:space="preserve">, wie z. B. „Mein Auto selbst finanzieren“. Fachliche und überfachliche Kompetenzen werden fachübergreifend miteinander verknüpft. Für die Lernenden bleibt der Lebensweltbezug erhalten, obwohl sie z. B. im Fach Mathematik projektbezogen fachliche Kompetenzen erwerben, mit denen sie in der Folge dann u. a. Zinsen für einen Autokredit ausrechnen können. Teilkompetenzen aus mehreren Kompetenzrastern werden in der Lernlandschaft verknüpft und methodisch angepasst umgesetzt. </w:t>
      </w:r>
    </w:p>
    <w:p w14:paraId="1464D4E3" w14:textId="7AAED912" w:rsidR="00037C80" w:rsidRPr="00837996" w:rsidRDefault="007D782D" w:rsidP="00102B3D">
      <w:pPr>
        <w:tabs>
          <w:tab w:val="left" w:pos="7797"/>
        </w:tabs>
        <w:spacing w:line="264" w:lineRule="auto"/>
        <w:ind w:right="-285"/>
        <w:jc w:val="both"/>
      </w:pPr>
      <w:r w:rsidRPr="00837996">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11">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35E65F0D" w:rsidR="00037C80" w:rsidRPr="00837996" w:rsidRDefault="00037C80" w:rsidP="00102B3D">
      <w:pPr>
        <w:tabs>
          <w:tab w:val="left" w:pos="7797"/>
        </w:tabs>
        <w:spacing w:before="120" w:line="276" w:lineRule="auto"/>
        <w:ind w:right="-285"/>
        <w:jc w:val="both"/>
      </w:pPr>
      <w:r w:rsidRPr="00837996">
        <w:t xml:space="preserve">Ein </w:t>
      </w:r>
      <w:r w:rsidRPr="001A7B12">
        <w:t>Lern</w:t>
      </w:r>
      <w:r w:rsidRPr="00837996">
        <w:t>(</w:t>
      </w:r>
      <w:proofErr w:type="spellStart"/>
      <w:r w:rsidRPr="001A7B12">
        <w:t>feld</w:t>
      </w:r>
      <w:proofErr w:type="spellEnd"/>
      <w:r w:rsidRPr="00837996">
        <w:t>)</w:t>
      </w:r>
      <w:proofErr w:type="spellStart"/>
      <w:r w:rsidRPr="001A7B12">
        <w:t>projekt</w:t>
      </w:r>
      <w:proofErr w:type="spellEnd"/>
      <w:r w:rsidRPr="00837996">
        <w:t xml:space="preserve"> ist die Basis einer Lernlandschaft. Jedes </w:t>
      </w:r>
      <w:r w:rsidRPr="001A7B12">
        <w:rPr>
          <w:b/>
        </w:rPr>
        <w:t>Lern</w:t>
      </w:r>
      <w:r w:rsidRPr="00837996">
        <w:rPr>
          <w:b/>
        </w:rPr>
        <w:t>(</w:t>
      </w:r>
      <w:proofErr w:type="spellStart"/>
      <w:r w:rsidRPr="001A7B12">
        <w:rPr>
          <w:b/>
        </w:rPr>
        <w:t>feld</w:t>
      </w:r>
      <w:proofErr w:type="spellEnd"/>
      <w:r w:rsidRPr="00837996">
        <w:rPr>
          <w:b/>
        </w:rPr>
        <w:t>)</w:t>
      </w:r>
      <w:proofErr w:type="spellStart"/>
      <w:r w:rsidRPr="001A7B12">
        <w:rPr>
          <w:b/>
        </w:rPr>
        <w:t>projekt</w:t>
      </w:r>
      <w:proofErr w:type="spellEnd"/>
      <w:r w:rsidRPr="00837996">
        <w:t xml:space="preserve"> wird durch einen </w:t>
      </w:r>
      <w:r w:rsidRPr="001A7B12">
        <w:t>Advance</w:t>
      </w:r>
      <w:r w:rsidRPr="00837996">
        <w:t xml:space="preserve"> Organizer (AO) visualisiert, der die Lernthemen und deren Zusammenhänge aufzeigt sowie an das Vorwissen anknüpft. Die </w:t>
      </w:r>
      <w:r w:rsidRPr="00837996">
        <w:rPr>
          <w:b/>
        </w:rPr>
        <w:t>Lernwegeliste</w:t>
      </w:r>
      <w:r w:rsidRPr="00837996">
        <w:t xml:space="preserve"> (</w:t>
      </w:r>
      <w:r w:rsidRPr="001A7B12">
        <w:t>LWL</w:t>
      </w:r>
      <w:r w:rsidRPr="00837996">
        <w:t xml:space="preserve">) listet alle zu fördernden Teilkompetenzen als „Ich kann“-Formulierung auf, die in diesem Projekt erworben werden können – überfachliche wie fachliche. In der </w:t>
      </w:r>
      <w:r w:rsidRPr="00837996">
        <w:rPr>
          <w:b/>
        </w:rPr>
        <w:t>Lernwegeliste</w:t>
      </w:r>
      <w:r w:rsidRPr="00837996">
        <w:t xml:space="preserve"> werden jeder Teilkompetenz Lernmaterialien auf bis zu drei </w:t>
      </w:r>
      <w:r w:rsidR="000777D3">
        <w:t xml:space="preserve">binnendifferenzierten </w:t>
      </w:r>
      <w:r w:rsidRPr="00837996">
        <w:t xml:space="preserve">Niveaus zugeordnet. </w:t>
      </w:r>
    </w:p>
    <w:p w14:paraId="0D60376E" w14:textId="77777777" w:rsidR="00037C80" w:rsidRPr="00837996" w:rsidRDefault="00037C80" w:rsidP="00102B3D">
      <w:pPr>
        <w:tabs>
          <w:tab w:val="left" w:pos="7797"/>
        </w:tabs>
        <w:spacing w:before="120" w:line="276" w:lineRule="auto"/>
        <w:ind w:right="-285"/>
        <w:jc w:val="both"/>
      </w:pPr>
      <w:r w:rsidRPr="00837996">
        <w:t xml:space="preserve">Das Lernfeldprojekt ist fächerübergreifend aufgebaut, die </w:t>
      </w:r>
      <w:r w:rsidRPr="00837996">
        <w:rPr>
          <w:b/>
        </w:rPr>
        <w:t>Lernthemen</w:t>
      </w:r>
      <w:r w:rsidRPr="00837996">
        <w:t xml:space="preserve"> sind fächerspezifisch zugeordnet und offen in der Aufgabenstellung. Die Bearbeitung von Lernthemen und/oder Lernschritten ermöglicht den Lernenden, die zu fördernden Kompetenzen zu erwerben. </w:t>
      </w:r>
    </w:p>
    <w:p w14:paraId="3EC3F648" w14:textId="53E52502" w:rsidR="00712765" w:rsidRDefault="00037C80" w:rsidP="00102B3D">
      <w:pPr>
        <w:tabs>
          <w:tab w:val="left" w:pos="7797"/>
        </w:tabs>
        <w:spacing w:before="120" w:line="276" w:lineRule="auto"/>
        <w:ind w:right="-285"/>
        <w:jc w:val="both"/>
      </w:pPr>
      <w:r w:rsidRPr="001A7B12">
        <w:t>Mit</w:t>
      </w:r>
      <w:r w:rsidR="0085731E">
        <w:t>h</w:t>
      </w:r>
      <w:r w:rsidRPr="001A7B12">
        <w:t>ilfe</w:t>
      </w:r>
      <w:r w:rsidRPr="00837996">
        <w:t xml:space="preserve"> der Lernwegeliste entscheidet der Lernende, welche Kompetenzen er noch benötigt, um das Lernthema erfolgreich abzuschließen. Zum Erwerb dieser Kompetenzen kann der Lernende die angebotenen </w:t>
      </w:r>
      <w:r w:rsidRPr="00837996">
        <w:rPr>
          <w:b/>
        </w:rPr>
        <w:t>Lernschritte</w:t>
      </w:r>
      <w:r w:rsidRPr="00837996">
        <w:t xml:space="preserve"> zur Hilfe nehmen. Lernschritte sind stark strukturierte, meist geschlossene Arbeitsaufträge, zu denen es Lösungshilfen und selbsterklärende Lösungen gibt. Abschließend reflektiert und dokumentiert er seine erworbenen Kompetenzen in der Lernwegeliste.</w:t>
      </w:r>
      <w:r w:rsidR="00712765">
        <w:br w:type="page"/>
      </w:r>
    </w:p>
    <w:p w14:paraId="70B524FE" w14:textId="04241537" w:rsidR="00A10A8B" w:rsidRPr="003B67CE" w:rsidRDefault="00C1701B" w:rsidP="00102B3D">
      <w:pPr>
        <w:tabs>
          <w:tab w:val="left" w:pos="7797"/>
        </w:tabs>
        <w:spacing w:after="120" w:line="276" w:lineRule="auto"/>
        <w:ind w:right="-285"/>
        <w:jc w:val="both"/>
        <w:rPr>
          <w:b/>
        </w:rPr>
      </w:pPr>
      <w:r w:rsidRPr="2E1D41D8">
        <w:rPr>
          <w:b/>
          <w:bCs/>
        </w:rPr>
        <w:lastRenderedPageBreak/>
        <w:t xml:space="preserve">Projektbeschreibung des </w:t>
      </w:r>
      <w:r w:rsidR="00541E2D" w:rsidRPr="2E1D41D8">
        <w:rPr>
          <w:b/>
          <w:bCs/>
        </w:rPr>
        <w:t>Lernp</w:t>
      </w:r>
      <w:r w:rsidR="00A10A8B" w:rsidRPr="2E1D41D8">
        <w:rPr>
          <w:b/>
          <w:bCs/>
        </w:rPr>
        <w:t>rojekts</w:t>
      </w:r>
      <w:r w:rsidR="00E2343C" w:rsidRPr="2E1D41D8">
        <w:rPr>
          <w:b/>
          <w:bCs/>
        </w:rPr>
        <w:t xml:space="preserve"> </w:t>
      </w:r>
      <w:r w:rsidR="00DB1B7C" w:rsidRPr="001A7B12">
        <w:rPr>
          <w:b/>
          <w:bCs/>
          <w:i/>
          <w:iCs/>
          <w:lang w:eastAsia="de-DE"/>
        </w:rPr>
        <w:t>Situations</w:t>
      </w:r>
      <w:r w:rsidR="00A471B3" w:rsidRPr="001A7B12">
        <w:rPr>
          <w:b/>
          <w:bCs/>
          <w:i/>
          <w:iCs/>
          <w:lang w:eastAsia="de-DE"/>
        </w:rPr>
        <w:t>bezogen</w:t>
      </w:r>
      <w:r w:rsidR="00DB1B7C">
        <w:rPr>
          <w:b/>
          <w:bCs/>
          <w:i/>
          <w:iCs/>
          <w:lang w:eastAsia="de-DE"/>
        </w:rPr>
        <w:t xml:space="preserve"> kommunizieren – </w:t>
      </w:r>
      <w:r w:rsidR="00DB1B7C" w:rsidRPr="00E33F9F">
        <w:rPr>
          <w:b/>
          <w:bCs/>
          <w:i/>
          <w:iCs/>
          <w:lang w:eastAsia="de-DE"/>
        </w:rPr>
        <w:t xml:space="preserve">eine Verkaufsaktion für eine Powerbank </w:t>
      </w:r>
      <w:r w:rsidR="00DB1B7C" w:rsidRPr="001A7B12">
        <w:rPr>
          <w:b/>
          <w:bCs/>
          <w:i/>
          <w:iCs/>
          <w:lang w:eastAsia="de-DE"/>
        </w:rPr>
        <w:t>durchführen</w:t>
      </w:r>
      <w:r w:rsidR="00DB1B7C">
        <w:rPr>
          <w:b/>
          <w:bCs/>
          <w:i/>
          <w:iCs/>
          <w:lang w:eastAsia="de-DE"/>
        </w:rPr>
        <w:t xml:space="preserve"> </w:t>
      </w:r>
    </w:p>
    <w:p w14:paraId="43C0C421" w14:textId="46CBF34A" w:rsidR="00634677" w:rsidRDefault="002F6C78" w:rsidP="00102B3D">
      <w:pPr>
        <w:spacing w:line="276" w:lineRule="auto"/>
        <w:ind w:right="-285"/>
        <w:jc w:val="both"/>
        <w:rPr>
          <w:lang w:eastAsia="de-DE"/>
        </w:rPr>
      </w:pPr>
      <w:r>
        <w:rPr>
          <w:lang w:eastAsia="de-DE"/>
        </w:rPr>
        <w:t xml:space="preserve">Der Kurs </w:t>
      </w:r>
      <w:r w:rsidR="0030623A" w:rsidRPr="001A7B12">
        <w:rPr>
          <w:bCs/>
          <w:i/>
          <w:iCs/>
          <w:lang w:eastAsia="de-DE"/>
        </w:rPr>
        <w:t>Situationsbezogen</w:t>
      </w:r>
      <w:r w:rsidR="0030623A" w:rsidRPr="00E33F9F">
        <w:rPr>
          <w:b/>
          <w:bCs/>
          <w:i/>
          <w:iCs/>
          <w:lang w:eastAsia="de-DE"/>
        </w:rPr>
        <w:t xml:space="preserve"> </w:t>
      </w:r>
      <w:r w:rsidR="0030623A" w:rsidRPr="00E33F9F">
        <w:rPr>
          <w:bCs/>
          <w:i/>
          <w:iCs/>
          <w:lang w:eastAsia="de-DE"/>
        </w:rPr>
        <w:t>kommunizieren</w:t>
      </w:r>
      <w:r w:rsidR="0030623A" w:rsidRPr="00E33F9F">
        <w:rPr>
          <w:b/>
          <w:bCs/>
          <w:i/>
          <w:iCs/>
          <w:lang w:eastAsia="de-DE"/>
        </w:rPr>
        <w:t xml:space="preserve"> </w:t>
      </w:r>
      <w:r w:rsidRPr="00E33F9F">
        <w:rPr>
          <w:lang w:eastAsia="de-DE"/>
        </w:rPr>
        <w:t xml:space="preserve">ist Teil des Lernfeldprojekts </w:t>
      </w:r>
      <w:r w:rsidRPr="001A7B12">
        <w:rPr>
          <w:i/>
          <w:iCs/>
          <w:lang w:eastAsia="de-DE"/>
        </w:rPr>
        <w:t>Wir</w:t>
      </w:r>
      <w:r w:rsidRPr="00E33F9F">
        <w:rPr>
          <w:i/>
          <w:lang w:eastAsia="de-DE"/>
        </w:rPr>
        <w:t xml:space="preserve"> finanzieren unsere Klassenfahrt</w:t>
      </w:r>
      <w:r w:rsidR="00E33F9F" w:rsidRPr="00E33F9F">
        <w:rPr>
          <w:lang w:eastAsia="de-DE"/>
        </w:rPr>
        <w:t>.</w:t>
      </w:r>
      <w:r w:rsidR="00E33F9F">
        <w:rPr>
          <w:lang w:eastAsia="de-DE"/>
        </w:rPr>
        <w:t xml:space="preserve"> </w:t>
      </w:r>
      <w:r w:rsidR="00B706DB">
        <w:rPr>
          <w:lang w:eastAsia="de-DE"/>
        </w:rPr>
        <w:t>D</w:t>
      </w:r>
      <w:r w:rsidR="00627BA8">
        <w:rPr>
          <w:lang w:eastAsia="de-DE"/>
        </w:rPr>
        <w:t>er</w:t>
      </w:r>
      <w:r w:rsidR="00B706DB">
        <w:rPr>
          <w:lang w:eastAsia="de-DE"/>
        </w:rPr>
        <w:t xml:space="preserve"> </w:t>
      </w:r>
      <w:r w:rsidR="00627BA8">
        <w:rPr>
          <w:lang w:eastAsia="de-DE"/>
        </w:rPr>
        <w:t>Kurs</w:t>
      </w:r>
      <w:r w:rsidR="00B706DB">
        <w:rPr>
          <w:lang w:eastAsia="de-DE"/>
        </w:rPr>
        <w:t xml:space="preserve"> </w:t>
      </w:r>
      <w:r w:rsidR="008F20FB">
        <w:rPr>
          <w:lang w:eastAsia="de-DE"/>
        </w:rPr>
        <w:t>ist</w:t>
      </w:r>
      <w:r w:rsidR="00B706DB">
        <w:rPr>
          <w:lang w:eastAsia="de-DE"/>
        </w:rPr>
        <w:t xml:space="preserve"> </w:t>
      </w:r>
      <w:r w:rsidR="00EC323F">
        <w:rPr>
          <w:lang w:eastAsia="de-DE"/>
        </w:rPr>
        <w:t>exemplarisch angekoppelt an ein Lernfeldprojekt</w:t>
      </w:r>
      <w:r w:rsidR="008F20FB">
        <w:rPr>
          <w:lang w:eastAsia="de-DE"/>
        </w:rPr>
        <w:t xml:space="preserve"> an einer Berufsfachschule für Elektrotechnik (1</w:t>
      </w:r>
      <w:r w:rsidR="008F20FB" w:rsidRPr="001A7B12">
        <w:rPr>
          <w:lang w:eastAsia="de-DE"/>
        </w:rPr>
        <w:t>BFE</w:t>
      </w:r>
      <w:r w:rsidR="008F20FB">
        <w:rPr>
          <w:lang w:eastAsia="de-DE"/>
        </w:rPr>
        <w:t>).</w:t>
      </w:r>
      <w:r w:rsidR="00634677">
        <w:rPr>
          <w:lang w:eastAsia="de-DE"/>
        </w:rPr>
        <w:t xml:space="preserve"> </w:t>
      </w:r>
      <w:r w:rsidR="0030623A">
        <w:rPr>
          <w:lang w:eastAsia="de-DE"/>
        </w:rPr>
        <w:t>Im berufspraktischen Teil d</w:t>
      </w:r>
      <w:r w:rsidR="003501F8">
        <w:rPr>
          <w:lang w:eastAsia="de-DE"/>
        </w:rPr>
        <w:t>es Gesamtprojekts bauen die Schülerinnen und Schüler eine Powerbank</w:t>
      </w:r>
      <w:r w:rsidR="00127A51">
        <w:rPr>
          <w:lang w:eastAsia="de-DE"/>
        </w:rPr>
        <w:t xml:space="preserve">. Diese Powerbank soll </w:t>
      </w:r>
      <w:r w:rsidR="003501F8">
        <w:rPr>
          <w:lang w:eastAsia="de-DE"/>
        </w:rPr>
        <w:t xml:space="preserve">am Infotag der Schule verkauft werden, um die Klassenfahrt zu finanzieren. </w:t>
      </w:r>
      <w:r w:rsidR="00C6187B">
        <w:rPr>
          <w:lang w:eastAsia="de-DE"/>
        </w:rPr>
        <w:t>Mit der Planung der Verkaufsaktion, dem Erstellen der Handlung</w:t>
      </w:r>
      <w:r w:rsidR="0079589B">
        <w:rPr>
          <w:lang w:eastAsia="de-DE"/>
        </w:rPr>
        <w:t>s</w:t>
      </w:r>
      <w:r w:rsidR="00C6187B">
        <w:rPr>
          <w:lang w:eastAsia="de-DE"/>
        </w:rPr>
        <w:t>produkte und dem Durchführen des Verkaufs ergibt sich eine vollständige Lernhandlung.</w:t>
      </w:r>
    </w:p>
    <w:p w14:paraId="511F0B3E" w14:textId="695EC9D4" w:rsidR="0030623A" w:rsidRDefault="003501F8" w:rsidP="00102B3D">
      <w:pPr>
        <w:spacing w:line="276" w:lineRule="auto"/>
        <w:ind w:right="-285"/>
        <w:jc w:val="both"/>
        <w:rPr>
          <w:bCs/>
          <w:iCs/>
          <w:lang w:eastAsia="de-DE"/>
        </w:rPr>
      </w:pPr>
      <w:r>
        <w:rPr>
          <w:lang w:eastAsia="de-DE"/>
        </w:rPr>
        <w:t>I</w:t>
      </w:r>
      <w:r w:rsidR="00A45C07">
        <w:rPr>
          <w:lang w:eastAsia="de-DE"/>
        </w:rPr>
        <w:t xml:space="preserve">n </w:t>
      </w:r>
      <w:r w:rsidR="009E0766">
        <w:rPr>
          <w:lang w:eastAsia="de-DE"/>
        </w:rPr>
        <w:t xml:space="preserve">dem </w:t>
      </w:r>
      <w:r>
        <w:rPr>
          <w:lang w:eastAsia="de-DE"/>
        </w:rPr>
        <w:t xml:space="preserve">Lernprojekt </w:t>
      </w:r>
      <w:r w:rsidR="009E0766" w:rsidRPr="001A7B12">
        <w:rPr>
          <w:bCs/>
          <w:i/>
          <w:iCs/>
          <w:lang w:eastAsia="de-DE"/>
        </w:rPr>
        <w:t>Situationsbezogen</w:t>
      </w:r>
      <w:r w:rsidR="009E0766">
        <w:rPr>
          <w:b/>
          <w:bCs/>
          <w:i/>
          <w:iCs/>
          <w:lang w:eastAsia="de-DE"/>
        </w:rPr>
        <w:t xml:space="preserve"> </w:t>
      </w:r>
      <w:r w:rsidR="009E0766" w:rsidRPr="00DB1B7C">
        <w:rPr>
          <w:bCs/>
          <w:i/>
          <w:iCs/>
          <w:lang w:eastAsia="de-DE"/>
        </w:rPr>
        <w:t>kommunizieren</w:t>
      </w:r>
      <w:r w:rsidR="009E0766">
        <w:rPr>
          <w:b/>
          <w:bCs/>
          <w:i/>
          <w:iCs/>
          <w:lang w:eastAsia="de-DE"/>
        </w:rPr>
        <w:t xml:space="preserve"> </w:t>
      </w:r>
      <w:r>
        <w:rPr>
          <w:lang w:eastAsia="de-DE"/>
        </w:rPr>
        <w:t xml:space="preserve">im Fach Deutsch werden die </w:t>
      </w:r>
      <w:r w:rsidR="00127A51">
        <w:rPr>
          <w:lang w:eastAsia="de-DE"/>
        </w:rPr>
        <w:t>für die Verkaufsaktion</w:t>
      </w:r>
      <w:r>
        <w:rPr>
          <w:lang w:eastAsia="de-DE"/>
        </w:rPr>
        <w:t xml:space="preserve"> erforderlichen Kompetenzen eingeübt</w:t>
      </w:r>
      <w:r w:rsidR="0074020D">
        <w:rPr>
          <w:lang w:eastAsia="de-DE"/>
        </w:rPr>
        <w:t>. Sie verteilen</w:t>
      </w:r>
      <w:r w:rsidR="00A45C07">
        <w:rPr>
          <w:lang w:eastAsia="de-DE"/>
        </w:rPr>
        <w:t xml:space="preserve"> sich auf drei </w:t>
      </w:r>
      <w:r w:rsidR="00A45C07" w:rsidRPr="00792E06">
        <w:rPr>
          <w:b/>
          <w:bCs/>
          <w:iCs/>
          <w:lang w:eastAsia="de-DE"/>
        </w:rPr>
        <w:t>Lernthemen</w:t>
      </w:r>
      <w:r w:rsidR="00700568">
        <w:rPr>
          <w:bCs/>
          <w:iCs/>
          <w:lang w:eastAsia="de-DE"/>
        </w:rPr>
        <w:t xml:space="preserve"> und </w:t>
      </w:r>
      <w:r w:rsidR="00A963D6">
        <w:rPr>
          <w:bCs/>
          <w:iCs/>
          <w:lang w:eastAsia="de-DE"/>
        </w:rPr>
        <w:t>weitere</w:t>
      </w:r>
      <w:r w:rsidR="00700568">
        <w:rPr>
          <w:bCs/>
          <w:iCs/>
          <w:lang w:eastAsia="de-DE"/>
        </w:rPr>
        <w:t xml:space="preserve"> </w:t>
      </w:r>
      <w:r w:rsidR="00700568" w:rsidRPr="00792E06">
        <w:rPr>
          <w:bCs/>
          <w:i/>
          <w:iCs/>
          <w:lang w:eastAsia="de-DE"/>
        </w:rPr>
        <w:t>Lernschritte</w:t>
      </w:r>
      <w:r w:rsidR="00700568">
        <w:rPr>
          <w:bCs/>
          <w:iCs/>
          <w:lang w:eastAsia="de-DE"/>
        </w:rPr>
        <w:t>:</w:t>
      </w:r>
    </w:p>
    <w:p w14:paraId="5458BF0A" w14:textId="77777777" w:rsidR="00700568" w:rsidRDefault="00700568" w:rsidP="00102B3D">
      <w:pPr>
        <w:spacing w:line="276" w:lineRule="auto"/>
        <w:ind w:right="-285"/>
        <w:jc w:val="both"/>
        <w:rPr>
          <w:bCs/>
          <w:iCs/>
          <w:lang w:eastAsia="de-DE"/>
        </w:rPr>
      </w:pPr>
    </w:p>
    <w:tbl>
      <w:tblPr>
        <w:tblStyle w:val="Tabellenraster"/>
        <w:tblW w:w="7650" w:type="dxa"/>
        <w:tblLook w:val="04A0" w:firstRow="1" w:lastRow="0" w:firstColumn="1" w:lastColumn="0" w:noHBand="0" w:noVBand="1"/>
      </w:tblPr>
      <w:tblGrid>
        <w:gridCol w:w="2972"/>
        <w:gridCol w:w="4678"/>
      </w:tblGrid>
      <w:tr w:rsidR="00F44C4D" w14:paraId="00EB8B8F" w14:textId="77777777" w:rsidTr="00C6553A">
        <w:tc>
          <w:tcPr>
            <w:tcW w:w="2972" w:type="dxa"/>
            <w:vMerge w:val="restart"/>
          </w:tcPr>
          <w:p w14:paraId="37E07539" w14:textId="7D48488B" w:rsidR="00F44C4D" w:rsidRPr="00792E06" w:rsidRDefault="00F44C4D" w:rsidP="00FE2BDD">
            <w:pPr>
              <w:spacing w:line="276" w:lineRule="auto"/>
              <w:ind w:right="176"/>
              <w:jc w:val="both"/>
              <w:rPr>
                <w:b/>
              </w:rPr>
            </w:pPr>
            <w:r w:rsidRPr="00792E06">
              <w:rPr>
                <w:b/>
              </w:rPr>
              <w:t xml:space="preserve">Bedienungsanleitung für die Powerbank </w:t>
            </w:r>
            <w:r w:rsidRPr="001A7B12">
              <w:rPr>
                <w:b/>
              </w:rPr>
              <w:t>verfassen</w:t>
            </w:r>
          </w:p>
        </w:tc>
        <w:tc>
          <w:tcPr>
            <w:tcW w:w="4678" w:type="dxa"/>
          </w:tcPr>
          <w:p w14:paraId="38FDEFF6" w14:textId="0932185D" w:rsidR="00F44C4D" w:rsidRPr="00792E06" w:rsidRDefault="00DA0352" w:rsidP="00102B3D">
            <w:pPr>
              <w:spacing w:line="276" w:lineRule="auto"/>
              <w:ind w:right="-285"/>
              <w:jc w:val="both"/>
              <w:rPr>
                <w:i/>
              </w:rPr>
            </w:pPr>
            <w:r w:rsidRPr="00792E06">
              <w:rPr>
                <w:i/>
              </w:rPr>
              <w:t xml:space="preserve">Die Elemente einer Bedienungsanleitung </w:t>
            </w:r>
            <w:r w:rsidRPr="001A7B12">
              <w:rPr>
                <w:i/>
              </w:rPr>
              <w:t>erläutern</w:t>
            </w:r>
          </w:p>
        </w:tc>
      </w:tr>
      <w:tr w:rsidR="00F44C4D" w14:paraId="7FCD05BF" w14:textId="77777777" w:rsidTr="00C6553A">
        <w:tc>
          <w:tcPr>
            <w:tcW w:w="2972" w:type="dxa"/>
            <w:vMerge/>
          </w:tcPr>
          <w:p w14:paraId="6755A299" w14:textId="77777777" w:rsidR="00F44C4D" w:rsidRPr="00792E06" w:rsidRDefault="00F44C4D" w:rsidP="00FE2BDD">
            <w:pPr>
              <w:spacing w:line="276" w:lineRule="auto"/>
              <w:ind w:right="176"/>
              <w:jc w:val="both"/>
              <w:rPr>
                <w:b/>
              </w:rPr>
            </w:pPr>
          </w:p>
        </w:tc>
        <w:tc>
          <w:tcPr>
            <w:tcW w:w="4678" w:type="dxa"/>
          </w:tcPr>
          <w:p w14:paraId="5B4BA385" w14:textId="6C372FF0" w:rsidR="00F44C4D" w:rsidRPr="00792E06" w:rsidRDefault="00DA0352" w:rsidP="00102B3D">
            <w:pPr>
              <w:spacing w:line="276" w:lineRule="auto"/>
              <w:ind w:right="-285"/>
              <w:jc w:val="both"/>
              <w:rPr>
                <w:i/>
              </w:rPr>
            </w:pPr>
            <w:r w:rsidRPr="00792E06">
              <w:rPr>
                <w:i/>
              </w:rPr>
              <w:t xml:space="preserve">Eine Bedienungsanleitung </w:t>
            </w:r>
            <w:r w:rsidRPr="001A7B12">
              <w:rPr>
                <w:i/>
              </w:rPr>
              <w:t>schreiben</w:t>
            </w:r>
          </w:p>
        </w:tc>
      </w:tr>
      <w:tr w:rsidR="00FE2BDD" w14:paraId="4CBEC90A" w14:textId="77777777" w:rsidTr="00C6553A">
        <w:tc>
          <w:tcPr>
            <w:tcW w:w="2972" w:type="dxa"/>
            <w:vMerge w:val="restart"/>
            <w:shd w:val="clear" w:color="auto" w:fill="D9D9D9" w:themeFill="background1" w:themeFillShade="D9"/>
          </w:tcPr>
          <w:p w14:paraId="776267D2" w14:textId="67A93387" w:rsidR="00FE2BDD" w:rsidRPr="00792E06" w:rsidRDefault="00FE2BDD" w:rsidP="00FE2BDD">
            <w:pPr>
              <w:spacing w:line="276" w:lineRule="auto"/>
              <w:ind w:right="176"/>
              <w:jc w:val="both"/>
              <w:rPr>
                <w:b/>
              </w:rPr>
            </w:pPr>
            <w:r w:rsidRPr="00792E06">
              <w:rPr>
                <w:b/>
              </w:rPr>
              <w:t xml:space="preserve">Ein Werbeplakat für die Powerbank </w:t>
            </w:r>
            <w:r w:rsidRPr="001A7B12">
              <w:rPr>
                <w:b/>
              </w:rPr>
              <w:t>gestalten</w:t>
            </w:r>
          </w:p>
        </w:tc>
        <w:tc>
          <w:tcPr>
            <w:tcW w:w="4678" w:type="dxa"/>
            <w:shd w:val="clear" w:color="auto" w:fill="D9D9D9" w:themeFill="background1" w:themeFillShade="D9"/>
          </w:tcPr>
          <w:p w14:paraId="1535D1D0" w14:textId="43050280" w:rsidR="00FE2BDD" w:rsidRPr="00792E06" w:rsidRDefault="00A963D6" w:rsidP="00102B3D">
            <w:pPr>
              <w:spacing w:line="276" w:lineRule="auto"/>
              <w:ind w:right="-285"/>
              <w:jc w:val="both"/>
              <w:rPr>
                <w:i/>
              </w:rPr>
            </w:pPr>
            <w:r w:rsidRPr="00792E06">
              <w:rPr>
                <w:i/>
              </w:rPr>
              <w:t xml:space="preserve">Grundlagen der Werbung </w:t>
            </w:r>
            <w:r w:rsidRPr="001A7B12">
              <w:rPr>
                <w:i/>
              </w:rPr>
              <w:t>kennen</w:t>
            </w:r>
          </w:p>
        </w:tc>
      </w:tr>
      <w:tr w:rsidR="00FE2BDD" w14:paraId="05A07FB0" w14:textId="77777777" w:rsidTr="00C6553A">
        <w:tc>
          <w:tcPr>
            <w:tcW w:w="2972" w:type="dxa"/>
            <w:vMerge/>
            <w:shd w:val="clear" w:color="auto" w:fill="D9D9D9" w:themeFill="background1" w:themeFillShade="D9"/>
          </w:tcPr>
          <w:p w14:paraId="4E33727A" w14:textId="77777777" w:rsidR="00FE2BDD" w:rsidRPr="00792E06" w:rsidRDefault="00FE2BDD" w:rsidP="00FE2BDD">
            <w:pPr>
              <w:spacing w:line="276" w:lineRule="auto"/>
              <w:ind w:right="176"/>
              <w:jc w:val="both"/>
              <w:rPr>
                <w:b/>
              </w:rPr>
            </w:pPr>
          </w:p>
        </w:tc>
        <w:tc>
          <w:tcPr>
            <w:tcW w:w="4678" w:type="dxa"/>
            <w:shd w:val="clear" w:color="auto" w:fill="D9D9D9" w:themeFill="background1" w:themeFillShade="D9"/>
          </w:tcPr>
          <w:p w14:paraId="26BB971A" w14:textId="3867F47E" w:rsidR="00FE2BDD" w:rsidRPr="00792E06" w:rsidRDefault="00A963D6" w:rsidP="00102B3D">
            <w:pPr>
              <w:spacing w:line="276" w:lineRule="auto"/>
              <w:ind w:right="-285"/>
              <w:jc w:val="both"/>
              <w:rPr>
                <w:i/>
              </w:rPr>
            </w:pPr>
            <w:r w:rsidRPr="00792E06">
              <w:rPr>
                <w:i/>
              </w:rPr>
              <w:t xml:space="preserve">Die Sprache der Werbung </w:t>
            </w:r>
            <w:r w:rsidRPr="001A7B12">
              <w:rPr>
                <w:i/>
              </w:rPr>
              <w:t>untersuchen</w:t>
            </w:r>
          </w:p>
        </w:tc>
      </w:tr>
      <w:tr w:rsidR="00792E06" w14:paraId="6E310F31" w14:textId="77777777" w:rsidTr="00C6553A">
        <w:tc>
          <w:tcPr>
            <w:tcW w:w="2972" w:type="dxa"/>
            <w:vMerge w:val="restart"/>
          </w:tcPr>
          <w:p w14:paraId="794F4219" w14:textId="2665AF60" w:rsidR="00792E06" w:rsidRPr="00792E06" w:rsidRDefault="00792E06" w:rsidP="00FE2BDD">
            <w:pPr>
              <w:spacing w:line="276" w:lineRule="auto"/>
              <w:ind w:right="176"/>
              <w:jc w:val="both"/>
              <w:rPr>
                <w:b/>
              </w:rPr>
            </w:pPr>
            <w:r w:rsidRPr="00792E06">
              <w:rPr>
                <w:b/>
              </w:rPr>
              <w:t xml:space="preserve">Ein Verkaufsgespräch </w:t>
            </w:r>
            <w:r w:rsidRPr="001A7B12">
              <w:rPr>
                <w:b/>
              </w:rPr>
              <w:t>führen</w:t>
            </w:r>
          </w:p>
        </w:tc>
        <w:tc>
          <w:tcPr>
            <w:tcW w:w="4678" w:type="dxa"/>
          </w:tcPr>
          <w:p w14:paraId="70A7BE01" w14:textId="34270D00" w:rsidR="00792E06" w:rsidRPr="00792E06" w:rsidRDefault="00792E06" w:rsidP="00102B3D">
            <w:pPr>
              <w:spacing w:line="276" w:lineRule="auto"/>
              <w:ind w:right="-285"/>
              <w:jc w:val="both"/>
              <w:rPr>
                <w:i/>
              </w:rPr>
            </w:pPr>
            <w:r w:rsidRPr="00792E06">
              <w:rPr>
                <w:i/>
              </w:rPr>
              <w:t xml:space="preserve">Miteinander </w:t>
            </w:r>
            <w:r w:rsidRPr="001A7B12">
              <w:rPr>
                <w:i/>
              </w:rPr>
              <w:t>kommunizieren</w:t>
            </w:r>
          </w:p>
        </w:tc>
      </w:tr>
      <w:tr w:rsidR="00792E06" w14:paraId="50E5DCC9" w14:textId="77777777" w:rsidTr="00C6553A">
        <w:tc>
          <w:tcPr>
            <w:tcW w:w="2972" w:type="dxa"/>
            <w:vMerge/>
          </w:tcPr>
          <w:p w14:paraId="6B20BB1E" w14:textId="77777777" w:rsidR="00792E06" w:rsidRDefault="00792E06" w:rsidP="00102B3D">
            <w:pPr>
              <w:spacing w:line="276" w:lineRule="auto"/>
              <w:ind w:right="-285"/>
              <w:jc w:val="both"/>
            </w:pPr>
          </w:p>
        </w:tc>
        <w:tc>
          <w:tcPr>
            <w:tcW w:w="4678" w:type="dxa"/>
          </w:tcPr>
          <w:p w14:paraId="61B75287" w14:textId="3A40FEE3" w:rsidR="00792E06" w:rsidRPr="00792E06" w:rsidRDefault="00792E06" w:rsidP="00102B3D">
            <w:pPr>
              <w:spacing w:line="276" w:lineRule="auto"/>
              <w:ind w:right="-285"/>
              <w:jc w:val="both"/>
              <w:rPr>
                <w:i/>
              </w:rPr>
            </w:pPr>
            <w:r w:rsidRPr="00792E06">
              <w:rPr>
                <w:i/>
              </w:rPr>
              <w:t>Nonverbale Kommunikation</w:t>
            </w:r>
          </w:p>
        </w:tc>
      </w:tr>
      <w:tr w:rsidR="00792E06" w14:paraId="758EE003" w14:textId="77777777" w:rsidTr="00C6553A">
        <w:tc>
          <w:tcPr>
            <w:tcW w:w="2972" w:type="dxa"/>
            <w:vMerge/>
          </w:tcPr>
          <w:p w14:paraId="54A95136" w14:textId="77777777" w:rsidR="00792E06" w:rsidRDefault="00792E06" w:rsidP="00102B3D">
            <w:pPr>
              <w:spacing w:line="276" w:lineRule="auto"/>
              <w:ind w:right="-285"/>
              <w:jc w:val="both"/>
            </w:pPr>
          </w:p>
        </w:tc>
        <w:tc>
          <w:tcPr>
            <w:tcW w:w="4678" w:type="dxa"/>
          </w:tcPr>
          <w:p w14:paraId="7E9D59E7" w14:textId="6ADA3A4A" w:rsidR="00792E06" w:rsidRPr="00792E06" w:rsidRDefault="00792E06" w:rsidP="00102B3D">
            <w:pPr>
              <w:spacing w:line="276" w:lineRule="auto"/>
              <w:ind w:right="-285"/>
              <w:jc w:val="both"/>
              <w:rPr>
                <w:i/>
              </w:rPr>
            </w:pPr>
            <w:r w:rsidRPr="00792E06">
              <w:rPr>
                <w:i/>
              </w:rPr>
              <w:t>Merkmale des Verkaufsgesprächs</w:t>
            </w:r>
          </w:p>
        </w:tc>
      </w:tr>
    </w:tbl>
    <w:p w14:paraId="30194634" w14:textId="77777777" w:rsidR="00700568" w:rsidRDefault="00700568" w:rsidP="00102B3D">
      <w:pPr>
        <w:spacing w:line="276" w:lineRule="auto"/>
        <w:ind w:right="-285"/>
        <w:jc w:val="both"/>
        <w:rPr>
          <w:lang w:eastAsia="de-DE"/>
        </w:rPr>
      </w:pPr>
    </w:p>
    <w:p w14:paraId="4A959465" w14:textId="1D2CFA2F" w:rsidR="00512FF6" w:rsidRDefault="00832D79" w:rsidP="00102B3D">
      <w:pPr>
        <w:spacing w:line="276" w:lineRule="auto"/>
        <w:ind w:right="-285"/>
        <w:jc w:val="both"/>
        <w:rPr>
          <w:lang w:eastAsia="de-DE"/>
        </w:rPr>
      </w:pPr>
      <w:r>
        <w:rPr>
          <w:lang w:eastAsia="de-DE"/>
        </w:rPr>
        <w:t xml:space="preserve">Der Kurs </w:t>
      </w:r>
      <w:r w:rsidR="005C58E3">
        <w:rPr>
          <w:lang w:eastAsia="de-DE"/>
        </w:rPr>
        <w:t>oder Teile davon können</w:t>
      </w:r>
      <w:r>
        <w:rPr>
          <w:lang w:eastAsia="de-DE"/>
        </w:rPr>
        <w:t xml:space="preserve"> auch in anderen Lernprojekten</w:t>
      </w:r>
      <w:r w:rsidR="005C58E3">
        <w:rPr>
          <w:lang w:eastAsia="de-DE"/>
        </w:rPr>
        <w:t xml:space="preserve"> oder Unterrichtseinheiten (</w:t>
      </w:r>
      <w:r w:rsidR="004F534B">
        <w:rPr>
          <w:lang w:eastAsia="de-DE"/>
        </w:rPr>
        <w:t xml:space="preserve">adressatenorientiertes Schreiben, </w:t>
      </w:r>
      <w:r w:rsidR="005C58E3">
        <w:rPr>
          <w:lang w:eastAsia="de-DE"/>
        </w:rPr>
        <w:t xml:space="preserve">Werbung, Kommunikation, Verkaufsgespräche) </w:t>
      </w:r>
      <w:r w:rsidR="001C11E4">
        <w:rPr>
          <w:lang w:eastAsia="de-DE"/>
        </w:rPr>
        <w:t xml:space="preserve">und anderen Berufsschulklassen </w:t>
      </w:r>
      <w:r>
        <w:rPr>
          <w:lang w:eastAsia="de-DE"/>
        </w:rPr>
        <w:t>eingesetzt werden</w:t>
      </w:r>
      <w:r w:rsidR="005C58E3">
        <w:rPr>
          <w:lang w:eastAsia="de-DE"/>
        </w:rPr>
        <w:t>.</w:t>
      </w:r>
    </w:p>
    <w:p w14:paraId="4E050B20" w14:textId="77777777" w:rsidR="0065042C" w:rsidRDefault="0065042C" w:rsidP="00102B3D">
      <w:pPr>
        <w:spacing w:line="276" w:lineRule="auto"/>
        <w:ind w:right="-285"/>
        <w:jc w:val="both"/>
        <w:rPr>
          <w:lang w:eastAsia="de-DE"/>
        </w:rPr>
      </w:pPr>
    </w:p>
    <w:p w14:paraId="5B8E1E72" w14:textId="01508471" w:rsidR="0079737E" w:rsidRPr="00B92B90" w:rsidRDefault="12FC104A" w:rsidP="12FC104A">
      <w:pPr>
        <w:spacing w:after="160" w:line="276" w:lineRule="auto"/>
        <w:jc w:val="both"/>
        <w:rPr>
          <w:b/>
          <w:bCs/>
          <w:lang w:eastAsia="de-DE"/>
        </w:rPr>
      </w:pPr>
      <w:r w:rsidRPr="00B92B90">
        <w:rPr>
          <w:rFonts w:eastAsiaTheme="minorEastAsia"/>
          <w:b/>
          <w:bCs/>
          <w:szCs w:val="19"/>
          <w:lang w:eastAsia="de-DE"/>
        </w:rPr>
        <w:t xml:space="preserve">Bildungsplanbezug </w:t>
      </w:r>
    </w:p>
    <w:p w14:paraId="5E6CE35F" w14:textId="671A3470" w:rsidR="0079737E" w:rsidRPr="00B92B90" w:rsidRDefault="12FC104A" w:rsidP="12FC104A">
      <w:pPr>
        <w:spacing w:after="160" w:line="276" w:lineRule="auto"/>
        <w:jc w:val="both"/>
        <w:rPr>
          <w:rFonts w:eastAsiaTheme="minorEastAsia"/>
          <w:szCs w:val="19"/>
          <w:lang w:eastAsia="de-DE"/>
        </w:rPr>
      </w:pPr>
      <w:r w:rsidRPr="00B92B90">
        <w:rPr>
          <w:rFonts w:eastAsiaTheme="minorEastAsia"/>
          <w:szCs w:val="19"/>
          <w:lang w:eastAsia="de-DE"/>
        </w:rPr>
        <w:t>Das Lernprojekt kann im Deutschunterricht der Berufsschule</w:t>
      </w:r>
      <w:r w:rsidR="00810E6E">
        <w:rPr>
          <w:rFonts w:eastAsiaTheme="minorEastAsia"/>
          <w:szCs w:val="19"/>
          <w:lang w:eastAsia="de-DE"/>
        </w:rPr>
        <w:t>,</w:t>
      </w:r>
      <w:r w:rsidRPr="00B92B90">
        <w:rPr>
          <w:rFonts w:eastAsiaTheme="minorEastAsia"/>
          <w:szCs w:val="19"/>
          <w:lang w:eastAsia="de-DE"/>
        </w:rPr>
        <w:t xml:space="preserve"> </w:t>
      </w:r>
      <w:r w:rsidR="00810E6E">
        <w:rPr>
          <w:rFonts w:eastAsiaTheme="minorEastAsia"/>
          <w:szCs w:val="19"/>
          <w:lang w:eastAsia="de-DE"/>
        </w:rPr>
        <w:t>in Teilen</w:t>
      </w:r>
      <w:r w:rsidR="00810E6E">
        <w:rPr>
          <w:rFonts w:eastAsiaTheme="minorEastAsia"/>
          <w:szCs w:val="19"/>
          <w:lang w:eastAsia="de-DE"/>
        </w:rPr>
        <w:t xml:space="preserve"> </w:t>
      </w:r>
      <w:r w:rsidR="006B182E">
        <w:rPr>
          <w:rFonts w:eastAsiaTheme="minorEastAsia"/>
          <w:szCs w:val="19"/>
          <w:lang w:eastAsia="de-DE"/>
        </w:rPr>
        <w:t>auch</w:t>
      </w:r>
      <w:r w:rsidR="006B182E" w:rsidRPr="00B92B90">
        <w:rPr>
          <w:rFonts w:eastAsiaTheme="minorEastAsia"/>
          <w:szCs w:val="19"/>
          <w:lang w:eastAsia="de-DE"/>
        </w:rPr>
        <w:t xml:space="preserve"> </w:t>
      </w:r>
      <w:r w:rsidRPr="00B92B90">
        <w:rPr>
          <w:rFonts w:eastAsiaTheme="minorEastAsia"/>
          <w:szCs w:val="19"/>
          <w:lang w:eastAsia="de-DE"/>
        </w:rPr>
        <w:t xml:space="preserve">im </w:t>
      </w:r>
      <w:r w:rsidR="006B182E">
        <w:rPr>
          <w:rFonts w:eastAsiaTheme="minorEastAsia"/>
          <w:szCs w:val="19"/>
          <w:lang w:eastAsia="de-DE"/>
        </w:rPr>
        <w:t xml:space="preserve">ersten oder </w:t>
      </w:r>
      <w:r w:rsidRPr="00B92B90">
        <w:rPr>
          <w:rFonts w:eastAsiaTheme="minorEastAsia"/>
          <w:szCs w:val="19"/>
          <w:lang w:eastAsia="de-DE"/>
        </w:rPr>
        <w:t xml:space="preserve">zweiten Jahr der Berufsfachschule durchgeführt werden und entspricht dem </w:t>
      </w:r>
      <w:r w:rsidRPr="001A7B12">
        <w:rPr>
          <w:rFonts w:eastAsiaTheme="minorEastAsia"/>
          <w:szCs w:val="19"/>
          <w:lang w:eastAsia="de-DE"/>
        </w:rPr>
        <w:t>DQR-Niveau</w:t>
      </w:r>
      <w:r w:rsidRPr="00B92B90">
        <w:rPr>
          <w:rFonts w:eastAsiaTheme="minorEastAsia"/>
          <w:szCs w:val="19"/>
          <w:lang w:eastAsia="de-DE"/>
        </w:rPr>
        <w:t xml:space="preserve"> 3 (</w:t>
      </w:r>
      <w:r w:rsidR="00810E6E" w:rsidRPr="00B92B90">
        <w:rPr>
          <w:rFonts w:eastAsiaTheme="minorEastAsia"/>
          <w:szCs w:val="19"/>
          <w:lang w:eastAsia="de-DE"/>
        </w:rPr>
        <w:t>erstes bzw. zweites Ausbildungsjahr der Berufsschule</w:t>
      </w:r>
      <w:r w:rsidR="00810E6E">
        <w:rPr>
          <w:rFonts w:eastAsiaTheme="minorEastAsia"/>
          <w:szCs w:val="19"/>
          <w:lang w:eastAsia="de-DE"/>
        </w:rPr>
        <w:t>,</w:t>
      </w:r>
      <w:r w:rsidR="00810E6E" w:rsidRPr="00B92B90">
        <w:rPr>
          <w:rFonts w:eastAsiaTheme="minorEastAsia"/>
          <w:szCs w:val="19"/>
          <w:lang w:eastAsia="de-DE"/>
        </w:rPr>
        <w:t xml:space="preserve"> </w:t>
      </w:r>
      <w:r w:rsidRPr="00B92B90">
        <w:rPr>
          <w:rFonts w:eastAsiaTheme="minorEastAsia"/>
          <w:szCs w:val="19"/>
          <w:lang w:eastAsia="de-DE"/>
        </w:rPr>
        <w:t xml:space="preserve">Berufsfachschule </w:t>
      </w:r>
      <w:r w:rsidR="006B182E">
        <w:rPr>
          <w:rFonts w:eastAsiaTheme="minorEastAsia"/>
          <w:szCs w:val="19"/>
          <w:lang w:eastAsia="de-DE"/>
        </w:rPr>
        <w:t>erstes</w:t>
      </w:r>
      <w:r w:rsidR="006B182E" w:rsidRPr="00B92B90">
        <w:rPr>
          <w:rFonts w:eastAsiaTheme="minorEastAsia"/>
          <w:szCs w:val="19"/>
          <w:lang w:eastAsia="de-DE"/>
        </w:rPr>
        <w:t xml:space="preserve"> </w:t>
      </w:r>
      <w:r w:rsidRPr="00B92B90">
        <w:rPr>
          <w:rFonts w:eastAsiaTheme="minorEastAsia"/>
          <w:szCs w:val="19"/>
          <w:lang w:eastAsia="de-DE"/>
        </w:rPr>
        <w:t xml:space="preserve">Jahr). Hier wird im Folgenden auf den Bildungsplan der Berufsschule Bezug genommen (vgl. </w:t>
      </w:r>
      <w:hyperlink r:id="rId12">
        <w:r w:rsidRPr="00B92B90">
          <w:rPr>
            <w:rFonts w:eastAsiaTheme="minorEastAsia"/>
            <w:szCs w:val="19"/>
            <w:lang w:eastAsia="de-DE"/>
          </w:rPr>
          <w:t>www.bildungsplaene-bw.de/,Lde/allgemeine+</w:t>
        </w:r>
        <w:r w:rsidRPr="001A7B12">
          <w:rPr>
            <w:rFonts w:eastAsiaTheme="minorEastAsia"/>
            <w:szCs w:val="19"/>
            <w:lang w:eastAsia="de-DE"/>
          </w:rPr>
          <w:t>faecher</w:t>
        </w:r>
      </w:hyperlink>
      <w:r w:rsidRPr="001A7B12">
        <w:rPr>
          <w:rFonts w:eastAsiaTheme="minorEastAsia"/>
          <w:szCs w:val="19"/>
          <w:lang w:eastAsia="de-DE"/>
        </w:rPr>
        <w:t>)</w:t>
      </w:r>
    </w:p>
    <w:p w14:paraId="141DEFD0" w14:textId="14F516E5" w:rsidR="0079737E" w:rsidRPr="00B92B90" w:rsidRDefault="12FC104A" w:rsidP="12FC104A">
      <w:pPr>
        <w:spacing w:after="160" w:line="276" w:lineRule="auto"/>
        <w:jc w:val="both"/>
        <w:rPr>
          <w:rFonts w:eastAsiaTheme="minorEastAsia"/>
          <w:szCs w:val="19"/>
          <w:lang w:eastAsia="de-DE"/>
        </w:rPr>
      </w:pPr>
      <w:r w:rsidRPr="00B92B90">
        <w:rPr>
          <w:rFonts w:eastAsiaTheme="minorEastAsia"/>
          <w:szCs w:val="19"/>
          <w:lang w:eastAsia="de-DE"/>
        </w:rPr>
        <w:t xml:space="preserve">Das Lernprojekt lässt sich schwerpunktmäßig dem Kompetenzbereich </w:t>
      </w:r>
      <w:r w:rsidR="00E410C1">
        <w:rPr>
          <w:rFonts w:eastAsiaTheme="minorEastAsia"/>
          <w:szCs w:val="19"/>
          <w:lang w:eastAsia="de-DE"/>
        </w:rPr>
        <w:t>„</w:t>
      </w:r>
      <w:r w:rsidRPr="00B92B90">
        <w:rPr>
          <w:rFonts w:eastAsiaTheme="minorEastAsia"/>
          <w:szCs w:val="19"/>
          <w:lang w:eastAsia="de-DE"/>
        </w:rPr>
        <w:t>Sprechen und Zuhören</w:t>
      </w:r>
      <w:r w:rsidR="00E410C1">
        <w:rPr>
          <w:rFonts w:eastAsiaTheme="minorEastAsia"/>
          <w:szCs w:val="19"/>
          <w:lang w:eastAsia="de-DE"/>
        </w:rPr>
        <w:t>“</w:t>
      </w:r>
      <w:r w:rsidRPr="00B92B90">
        <w:rPr>
          <w:rFonts w:eastAsiaTheme="minorEastAsia"/>
          <w:szCs w:val="19"/>
          <w:lang w:eastAsia="de-DE"/>
        </w:rPr>
        <w:t xml:space="preserve"> zuordnen, sodann den Kompetenzen und Inhalten, die in folgenden Kompetenzbereichen beschrieben sind: </w:t>
      </w:r>
    </w:p>
    <w:p w14:paraId="6EEFFA0E" w14:textId="6B9388CD" w:rsidR="0079737E" w:rsidRPr="00B92B90" w:rsidRDefault="12FC104A" w:rsidP="12FC104A">
      <w:pPr>
        <w:spacing w:after="160" w:line="257" w:lineRule="auto"/>
        <w:jc w:val="both"/>
        <w:rPr>
          <w:lang w:eastAsia="de-DE"/>
        </w:rPr>
      </w:pPr>
      <w:r w:rsidRPr="00B92B90">
        <w:rPr>
          <w:rFonts w:eastAsiaTheme="minorEastAsia"/>
          <w:szCs w:val="19"/>
          <w:lang w:eastAsia="de-DE"/>
        </w:rPr>
        <w:t>Kompetenzbereich 1: Sprechen und Zuhören</w:t>
      </w:r>
    </w:p>
    <w:p w14:paraId="3BC2CAED" w14:textId="3F7F5271"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Einordnung kontextbezogener Gesprächssituationen</w:t>
      </w:r>
    </w:p>
    <w:p w14:paraId="6ECE151F" w14:textId="485045A2"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Situations- und adressatengerechte Kommunikation</w:t>
      </w:r>
    </w:p>
    <w:p w14:paraId="094EBA1D" w14:textId="7EA6920F"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Einübung angemessener Formulierungen und verständlicher Äußerungen</w:t>
      </w:r>
    </w:p>
    <w:p w14:paraId="6A226CFB" w14:textId="64E6E801"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Einsatz und Reflexion von nonverbalen Kommunikationsmitteln</w:t>
      </w:r>
    </w:p>
    <w:p w14:paraId="0FD51427" w14:textId="4995682C"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Reflexion des Gesprächsverhaltens</w:t>
      </w:r>
    </w:p>
    <w:p w14:paraId="7EE49914" w14:textId="709933D4"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Präsentation von Arbeitsergebnissen in anlass- und adressatengerechter </w:t>
      </w:r>
      <w:r w:rsidRPr="001A7B12">
        <w:rPr>
          <w:rFonts w:eastAsiaTheme="minorEastAsia"/>
          <w:szCs w:val="19"/>
          <w:lang w:eastAsia="de-DE"/>
        </w:rPr>
        <w:t>Form</w:t>
      </w:r>
    </w:p>
    <w:p w14:paraId="0B547261" w14:textId="6D95597C" w:rsidR="0079737E" w:rsidRPr="00B92B90" w:rsidRDefault="12FC104A" w:rsidP="12FC104A">
      <w:pPr>
        <w:spacing w:after="160" w:line="257" w:lineRule="auto"/>
        <w:jc w:val="both"/>
        <w:rPr>
          <w:lang w:eastAsia="de-DE"/>
        </w:rPr>
      </w:pPr>
      <w:r w:rsidRPr="00B92B90">
        <w:rPr>
          <w:rFonts w:eastAsiaTheme="minorEastAsia"/>
          <w:szCs w:val="19"/>
          <w:lang w:eastAsia="de-DE"/>
        </w:rPr>
        <w:t>Kompetenzbereich 2: Schreiben</w:t>
      </w:r>
    </w:p>
    <w:p w14:paraId="453E9F43" w14:textId="1CEA56F8"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Verfassen von situationsbezogenen </w:t>
      </w:r>
      <w:r w:rsidRPr="001A7B12">
        <w:rPr>
          <w:rFonts w:eastAsiaTheme="minorEastAsia"/>
          <w:szCs w:val="19"/>
          <w:lang w:eastAsia="de-DE"/>
        </w:rPr>
        <w:t>Texten</w:t>
      </w:r>
    </w:p>
    <w:p w14:paraId="5FD1B4EE" w14:textId="19EBD611"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Anwenden von der Textsorte angemessenen </w:t>
      </w:r>
      <w:r w:rsidRPr="001A7B12">
        <w:rPr>
          <w:rFonts w:eastAsiaTheme="minorEastAsia"/>
          <w:szCs w:val="19"/>
          <w:lang w:eastAsia="de-DE"/>
        </w:rPr>
        <w:t>Textmustern</w:t>
      </w:r>
    </w:p>
    <w:p w14:paraId="13A1C234" w14:textId="5F454C4B"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Anwenden von stilistisch angemessenen </w:t>
      </w:r>
      <w:r w:rsidRPr="001A7B12">
        <w:rPr>
          <w:rFonts w:eastAsiaTheme="minorEastAsia"/>
          <w:szCs w:val="19"/>
          <w:lang w:eastAsia="de-DE"/>
        </w:rPr>
        <w:t>Formulierungen</w:t>
      </w:r>
    </w:p>
    <w:p w14:paraId="7B6A4416" w14:textId="6741C0E5" w:rsidR="0079737E" w:rsidRPr="00B92B90" w:rsidRDefault="12FC104A" w:rsidP="12FC104A">
      <w:pPr>
        <w:spacing w:after="160" w:line="257" w:lineRule="auto"/>
        <w:jc w:val="both"/>
        <w:rPr>
          <w:lang w:eastAsia="de-DE"/>
        </w:rPr>
      </w:pPr>
      <w:r w:rsidRPr="00B92B90">
        <w:rPr>
          <w:rFonts w:eastAsiaTheme="minorEastAsia"/>
          <w:szCs w:val="19"/>
          <w:lang w:eastAsia="de-DE"/>
        </w:rPr>
        <w:t>Kompetenzbereich 3: Sprache und Sprachgebrauch</w:t>
      </w:r>
    </w:p>
    <w:p w14:paraId="4594B2E7" w14:textId="3A9D74A6"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Verbale und nonverbale Kommunikation</w:t>
      </w:r>
    </w:p>
    <w:p w14:paraId="795E9281" w14:textId="7DB105AC"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Kommunikations- und Sprachebenen/ </w:t>
      </w:r>
      <w:r w:rsidRPr="001A7B12">
        <w:rPr>
          <w:rFonts w:eastAsiaTheme="minorEastAsia"/>
          <w:szCs w:val="19"/>
          <w:lang w:eastAsia="de-DE"/>
        </w:rPr>
        <w:t>-varietäten</w:t>
      </w:r>
    </w:p>
    <w:p w14:paraId="7EB58319" w14:textId="77777777" w:rsidR="00F23BE5" w:rsidRDefault="00F23BE5">
      <w:pPr>
        <w:spacing w:line="240" w:lineRule="exact"/>
        <w:rPr>
          <w:rFonts w:eastAsiaTheme="minorEastAsia"/>
          <w:szCs w:val="19"/>
          <w:lang w:eastAsia="de-DE"/>
        </w:rPr>
      </w:pPr>
      <w:r>
        <w:rPr>
          <w:rFonts w:eastAsiaTheme="minorEastAsia"/>
          <w:szCs w:val="19"/>
          <w:lang w:eastAsia="de-DE"/>
        </w:rPr>
        <w:br w:type="page"/>
      </w:r>
    </w:p>
    <w:p w14:paraId="15D4199C" w14:textId="0E1CB76D" w:rsidR="0079737E" w:rsidRPr="00B92B90" w:rsidRDefault="12FC104A" w:rsidP="12FC104A">
      <w:pPr>
        <w:spacing w:after="160" w:line="257" w:lineRule="auto"/>
        <w:jc w:val="both"/>
        <w:rPr>
          <w:lang w:eastAsia="de-DE"/>
        </w:rPr>
      </w:pPr>
      <w:r w:rsidRPr="00B92B90">
        <w:rPr>
          <w:rFonts w:eastAsiaTheme="minorEastAsia"/>
          <w:szCs w:val="19"/>
          <w:lang w:eastAsia="de-DE"/>
        </w:rPr>
        <w:lastRenderedPageBreak/>
        <w:t>Kompetenzbereich 4: Pragmatische Texte und Medienprodukte</w:t>
      </w:r>
    </w:p>
    <w:p w14:paraId="6CD0B9FD" w14:textId="23E48CC5"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Erschließung von Medienprodukten (Werbeanzeige)</w:t>
      </w:r>
    </w:p>
    <w:p w14:paraId="2991DACC" w14:textId="13EDEDBF"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Verfassen pragmatischer </w:t>
      </w:r>
      <w:r w:rsidRPr="001A7B12">
        <w:rPr>
          <w:rFonts w:eastAsiaTheme="minorEastAsia"/>
          <w:szCs w:val="19"/>
          <w:lang w:eastAsia="de-DE"/>
        </w:rPr>
        <w:t>Texte</w:t>
      </w:r>
    </w:p>
    <w:p w14:paraId="368BEC68" w14:textId="00D0AC5D" w:rsidR="0079737E" w:rsidRPr="00837996" w:rsidRDefault="0079737E" w:rsidP="00102B3D">
      <w:pPr>
        <w:spacing w:line="276" w:lineRule="auto"/>
        <w:ind w:right="-285"/>
        <w:jc w:val="both"/>
        <w:rPr>
          <w:lang w:eastAsia="de-DE"/>
        </w:rPr>
      </w:pPr>
    </w:p>
    <w:p w14:paraId="085BEF33" w14:textId="27A2DE23" w:rsidR="00220590" w:rsidRPr="00D90672" w:rsidRDefault="00B5069E" w:rsidP="00102B3D">
      <w:pPr>
        <w:spacing w:after="120" w:line="276" w:lineRule="auto"/>
        <w:ind w:right="-285"/>
        <w:jc w:val="both"/>
        <w:rPr>
          <w:b/>
          <w:lang w:eastAsia="de-DE"/>
        </w:rPr>
      </w:pPr>
      <w:r w:rsidRPr="2E1D41D8">
        <w:rPr>
          <w:b/>
          <w:bCs/>
          <w:lang w:eastAsia="de-DE"/>
        </w:rPr>
        <w:t xml:space="preserve">Zielsetzung </w:t>
      </w:r>
    </w:p>
    <w:p w14:paraId="199FCF63" w14:textId="77D1141C" w:rsidR="00A6583F" w:rsidRDefault="00B450EC" w:rsidP="00102B3D">
      <w:pPr>
        <w:spacing w:line="276" w:lineRule="auto"/>
        <w:ind w:right="-285"/>
        <w:jc w:val="both"/>
        <w:rPr>
          <w:lang w:eastAsia="de-DE"/>
        </w:rPr>
      </w:pPr>
      <w:r w:rsidRPr="00837996">
        <w:rPr>
          <w:lang w:eastAsia="de-DE"/>
        </w:rPr>
        <w:t xml:space="preserve">Neben der handlungs- und produktionsorientierten Auseinandersetzung </w:t>
      </w:r>
      <w:r w:rsidR="005739C1">
        <w:rPr>
          <w:lang w:eastAsia="de-DE"/>
        </w:rPr>
        <w:t>mit</w:t>
      </w:r>
      <w:r w:rsidR="00A468CE">
        <w:rPr>
          <w:lang w:eastAsia="de-DE"/>
        </w:rPr>
        <w:t xml:space="preserve"> </w:t>
      </w:r>
      <w:r w:rsidR="009451F9">
        <w:rPr>
          <w:lang w:eastAsia="de-DE"/>
        </w:rPr>
        <w:t>adressatenorientierten</w:t>
      </w:r>
      <w:r w:rsidR="00EC5FFF">
        <w:rPr>
          <w:lang w:eastAsia="de-DE"/>
        </w:rPr>
        <w:t xml:space="preserve"> Schreibformen wie einer Bedienungsanleitung</w:t>
      </w:r>
      <w:r w:rsidRPr="00837996">
        <w:rPr>
          <w:lang w:eastAsia="de-DE"/>
        </w:rPr>
        <w:t xml:space="preserve"> zielt der Kurs auf</w:t>
      </w:r>
      <w:r w:rsidR="00EC5FFF">
        <w:rPr>
          <w:lang w:eastAsia="de-DE"/>
        </w:rPr>
        <w:t xml:space="preserve"> </w:t>
      </w:r>
      <w:r w:rsidR="00E44BBB">
        <w:rPr>
          <w:lang w:eastAsia="de-DE"/>
        </w:rPr>
        <w:t xml:space="preserve">eine </w:t>
      </w:r>
      <w:r w:rsidR="00315E88">
        <w:rPr>
          <w:lang w:eastAsia="de-DE"/>
        </w:rPr>
        <w:t>höfliche und angemessene</w:t>
      </w:r>
      <w:r w:rsidR="00592732">
        <w:rPr>
          <w:lang w:eastAsia="de-DE"/>
        </w:rPr>
        <w:t xml:space="preserve"> Kommunikation</w:t>
      </w:r>
      <w:r w:rsidR="00994193">
        <w:rPr>
          <w:lang w:eastAsia="de-DE"/>
        </w:rPr>
        <w:t>, die die Schülerinnen und Schüler im Betrieb und im Umgang mit Kunden benötigen.</w:t>
      </w:r>
    </w:p>
    <w:p w14:paraId="050C30D3" w14:textId="77777777" w:rsidR="0070396D" w:rsidRPr="00837996" w:rsidRDefault="0070396D" w:rsidP="00102B3D">
      <w:pPr>
        <w:spacing w:line="276" w:lineRule="auto"/>
        <w:ind w:right="-285"/>
        <w:jc w:val="both"/>
        <w:rPr>
          <w:lang w:eastAsia="de-DE"/>
        </w:rPr>
      </w:pPr>
    </w:p>
    <w:p w14:paraId="1D407A8B" w14:textId="5C55BB2A" w:rsidR="00172776" w:rsidRPr="00172776" w:rsidRDefault="00172776" w:rsidP="00102B3D">
      <w:pPr>
        <w:spacing w:line="276" w:lineRule="auto"/>
        <w:ind w:right="-285"/>
        <w:jc w:val="both"/>
        <w:rPr>
          <w:b/>
          <w:lang w:eastAsia="de-DE"/>
        </w:rPr>
      </w:pPr>
      <w:r w:rsidRPr="00172776">
        <w:rPr>
          <w:b/>
          <w:lang w:eastAsia="de-DE"/>
        </w:rPr>
        <w:t>Materialien</w:t>
      </w:r>
    </w:p>
    <w:p w14:paraId="0B090A50" w14:textId="1EAB6329" w:rsidR="00F9384B" w:rsidRDefault="00CD4D1E" w:rsidP="00102B3D">
      <w:pPr>
        <w:spacing w:line="276" w:lineRule="auto"/>
        <w:ind w:right="-285"/>
        <w:jc w:val="both"/>
        <w:rPr>
          <w:lang w:eastAsia="de-DE"/>
        </w:rPr>
      </w:pPr>
      <w:r>
        <w:rPr>
          <w:lang w:eastAsia="de-DE"/>
        </w:rPr>
        <w:t xml:space="preserve">Die </w:t>
      </w:r>
      <w:r w:rsidRPr="001A7B12">
        <w:rPr>
          <w:lang w:eastAsia="de-DE"/>
        </w:rPr>
        <w:t>Material</w:t>
      </w:r>
      <w:r w:rsidR="001A7B12" w:rsidRPr="001A7B12">
        <w:rPr>
          <w:lang w:eastAsia="de-DE"/>
        </w:rPr>
        <w:t>i</w:t>
      </w:r>
      <w:r w:rsidRPr="001A7B12">
        <w:rPr>
          <w:lang w:eastAsia="de-DE"/>
        </w:rPr>
        <w:t>en</w:t>
      </w:r>
      <w:r>
        <w:rPr>
          <w:lang w:eastAsia="de-DE"/>
        </w:rPr>
        <w:t xml:space="preserve"> wie </w:t>
      </w:r>
      <w:r w:rsidR="00865091">
        <w:rPr>
          <w:lang w:eastAsia="de-DE"/>
        </w:rPr>
        <w:t>binnen</w:t>
      </w:r>
      <w:r w:rsidR="00A829B1">
        <w:rPr>
          <w:lang w:eastAsia="de-DE"/>
        </w:rPr>
        <w:t>differenzierte Schreibaufträge samt den zugehörigen Hilfestellungen</w:t>
      </w:r>
      <w:r>
        <w:rPr>
          <w:lang w:eastAsia="de-DE"/>
        </w:rPr>
        <w:t xml:space="preserve"> </w:t>
      </w:r>
      <w:r w:rsidR="00177F55">
        <w:rPr>
          <w:lang w:eastAsia="de-DE"/>
        </w:rPr>
        <w:t>oder auch Bilder</w:t>
      </w:r>
      <w:r w:rsidR="00550CDA">
        <w:rPr>
          <w:lang w:eastAsia="de-DE"/>
        </w:rPr>
        <w:t xml:space="preserve"> für die Übungen zur nonverbalen Kommunikation </w:t>
      </w:r>
      <w:r>
        <w:rPr>
          <w:lang w:eastAsia="de-DE"/>
        </w:rPr>
        <w:t>sind weitestgehend in den Kurs integriert</w:t>
      </w:r>
      <w:r w:rsidR="003F3ACA">
        <w:rPr>
          <w:lang w:eastAsia="de-DE"/>
        </w:rPr>
        <w:t xml:space="preserve">, ebenso zahlreiche </w:t>
      </w:r>
      <w:r w:rsidR="003F3ACA" w:rsidRPr="001A7B12">
        <w:rPr>
          <w:lang w:eastAsia="de-DE"/>
        </w:rPr>
        <w:t>H5P-Übungen</w:t>
      </w:r>
      <w:r w:rsidR="003F3ACA">
        <w:rPr>
          <w:lang w:eastAsia="de-DE"/>
        </w:rPr>
        <w:t xml:space="preserve"> zum eigenständigen Lernen.</w:t>
      </w:r>
    </w:p>
    <w:p w14:paraId="0ACAF839" w14:textId="0DE6E5A0" w:rsidR="00172776" w:rsidRDefault="00846ADD" w:rsidP="00102B3D">
      <w:pPr>
        <w:spacing w:line="276" w:lineRule="auto"/>
        <w:ind w:right="-285"/>
        <w:jc w:val="both"/>
        <w:rPr>
          <w:lang w:eastAsia="de-DE"/>
        </w:rPr>
      </w:pPr>
      <w:r>
        <w:rPr>
          <w:lang w:eastAsia="de-DE"/>
        </w:rPr>
        <w:t xml:space="preserve">Hingegen unterliegen </w:t>
      </w:r>
      <w:r w:rsidR="00450EE5">
        <w:rPr>
          <w:lang w:eastAsia="de-DE"/>
        </w:rPr>
        <w:t xml:space="preserve">Werbeanzeigen in der Regel dem Urheberrecht, weshalb in diesem Kurs nur eine eingeschränkte Auswahl </w:t>
      </w:r>
      <w:r w:rsidR="00F74887">
        <w:rPr>
          <w:lang w:eastAsia="de-DE"/>
        </w:rPr>
        <w:t>bei den Materialien bereitgestellt werden kann.</w:t>
      </w:r>
      <w:r w:rsidR="00F9384B">
        <w:rPr>
          <w:lang w:eastAsia="de-DE"/>
        </w:rPr>
        <w:t xml:space="preserve"> Die hier veröffentlichten </w:t>
      </w:r>
      <w:r w:rsidR="00172776">
        <w:rPr>
          <w:lang w:eastAsia="de-DE"/>
        </w:rPr>
        <w:t>Werbeplakate</w:t>
      </w:r>
      <w:r w:rsidR="00F9384B">
        <w:rPr>
          <w:lang w:eastAsia="de-DE"/>
        </w:rPr>
        <w:t xml:space="preserve"> </w:t>
      </w:r>
      <w:r w:rsidR="00172776">
        <w:rPr>
          <w:lang w:eastAsia="de-DE"/>
        </w:rPr>
        <w:t xml:space="preserve">bei Lernschritt 2.1 </w:t>
      </w:r>
      <w:r w:rsidR="0090693F">
        <w:rPr>
          <w:lang w:eastAsia="de-DE"/>
        </w:rPr>
        <w:t xml:space="preserve">sind daher </w:t>
      </w:r>
      <w:r w:rsidR="00172776">
        <w:rPr>
          <w:lang w:eastAsia="de-DE"/>
        </w:rPr>
        <w:t>exemplarisch</w:t>
      </w:r>
      <w:r w:rsidR="00722553">
        <w:rPr>
          <w:lang w:eastAsia="de-DE"/>
        </w:rPr>
        <w:t xml:space="preserve"> und können bei Bedarf von der Lehrkraft durch eigene Plakate ersetzt werden. </w:t>
      </w:r>
      <w:r w:rsidR="00EC22CE">
        <w:rPr>
          <w:lang w:eastAsia="de-DE"/>
        </w:rPr>
        <w:t>Sinnvoll</w:t>
      </w:r>
      <w:r w:rsidR="00722553">
        <w:rPr>
          <w:lang w:eastAsia="de-DE"/>
        </w:rPr>
        <w:t xml:space="preserve"> ist es auch, die Schülerinnen und Schüler dazu aufzufordern, selbst Anzeigen mitzubringen, die </w:t>
      </w:r>
      <w:r w:rsidR="00722553" w:rsidRPr="12FC104A">
        <w:rPr>
          <w:lang w:eastAsia="de-DE"/>
        </w:rPr>
        <w:t>ihnen</w:t>
      </w:r>
      <w:r w:rsidR="00722553">
        <w:rPr>
          <w:lang w:eastAsia="de-DE"/>
        </w:rPr>
        <w:t xml:space="preserve"> gut gef</w:t>
      </w:r>
      <w:r w:rsidR="001370B7">
        <w:rPr>
          <w:lang w:eastAsia="de-DE"/>
        </w:rPr>
        <w:t>allen.</w:t>
      </w:r>
    </w:p>
    <w:p w14:paraId="48C2FE10" w14:textId="77777777" w:rsidR="00172776" w:rsidRPr="00837996" w:rsidRDefault="00172776" w:rsidP="00102B3D">
      <w:pPr>
        <w:spacing w:line="276" w:lineRule="auto"/>
        <w:ind w:right="-285"/>
        <w:jc w:val="both"/>
        <w:rPr>
          <w:lang w:eastAsia="de-DE"/>
        </w:rPr>
      </w:pPr>
    </w:p>
    <w:p w14:paraId="6B9138FF" w14:textId="17A760DA" w:rsidR="003F3B04" w:rsidRPr="00B52566" w:rsidRDefault="003F3B04" w:rsidP="00102B3D">
      <w:pPr>
        <w:spacing w:after="120" w:line="276" w:lineRule="auto"/>
        <w:ind w:right="-285"/>
        <w:jc w:val="both"/>
        <w:rPr>
          <w:b/>
          <w:lang w:eastAsia="de-DE"/>
        </w:rPr>
      </w:pPr>
      <w:r w:rsidRPr="00B52566">
        <w:rPr>
          <w:b/>
          <w:lang w:eastAsia="de-DE"/>
        </w:rPr>
        <w:t>Lösungshinweise</w:t>
      </w:r>
    </w:p>
    <w:p w14:paraId="1CBE36AE" w14:textId="05D9CADC" w:rsidR="0070396D" w:rsidRPr="00837996" w:rsidRDefault="005A1BAC" w:rsidP="0070396D">
      <w:pPr>
        <w:spacing w:line="276" w:lineRule="auto"/>
        <w:ind w:right="-285"/>
        <w:jc w:val="both"/>
        <w:rPr>
          <w:lang w:eastAsia="de-DE"/>
        </w:rPr>
      </w:pPr>
      <w:r w:rsidRPr="00837996">
        <w:rPr>
          <w:lang w:eastAsia="de-DE"/>
        </w:rPr>
        <w:t xml:space="preserve">Viele Aufgaben sind als </w:t>
      </w:r>
      <w:r w:rsidRPr="001A7B12">
        <w:rPr>
          <w:lang w:eastAsia="de-DE"/>
        </w:rPr>
        <w:t>H5P-Übungen</w:t>
      </w:r>
      <w:r w:rsidRPr="00837996">
        <w:rPr>
          <w:lang w:eastAsia="de-DE"/>
        </w:rPr>
        <w:t xml:space="preserve"> gestaltet, sodass die Schülerinnen und Schüler auf ihre Antworten eine automatische Rückmeldung erhalten.</w:t>
      </w:r>
      <w:r w:rsidR="00CA68D0" w:rsidRPr="00837996">
        <w:rPr>
          <w:lang w:eastAsia="de-DE"/>
        </w:rPr>
        <w:t xml:space="preserve"> </w:t>
      </w:r>
    </w:p>
    <w:p w14:paraId="04A9B9A6" w14:textId="24D7811E" w:rsidR="002D173D" w:rsidRPr="00837996" w:rsidRDefault="008245D5" w:rsidP="00102B3D">
      <w:pPr>
        <w:spacing w:line="276" w:lineRule="auto"/>
        <w:ind w:right="-285"/>
        <w:jc w:val="both"/>
        <w:rPr>
          <w:lang w:eastAsia="de-DE"/>
        </w:rPr>
      </w:pPr>
      <w:r>
        <w:rPr>
          <w:lang w:eastAsia="de-DE"/>
        </w:rPr>
        <w:t xml:space="preserve">Für die gestalterischen Aufgaben und die Rollenspiele sind Lösungsvorschläge nicht </w:t>
      </w:r>
      <w:r w:rsidR="00C97947">
        <w:rPr>
          <w:lang w:eastAsia="de-DE"/>
        </w:rPr>
        <w:t>möglich oder sinnvoll</w:t>
      </w:r>
      <w:r>
        <w:rPr>
          <w:lang w:eastAsia="de-DE"/>
        </w:rPr>
        <w:t>.</w:t>
      </w:r>
    </w:p>
    <w:p w14:paraId="19CCC1E8" w14:textId="77777777" w:rsidR="00602A88" w:rsidRDefault="00602A88" w:rsidP="00102B3D">
      <w:pPr>
        <w:spacing w:line="276" w:lineRule="auto"/>
        <w:ind w:right="-285"/>
        <w:jc w:val="both"/>
        <w:rPr>
          <w:lang w:eastAsia="de-DE"/>
        </w:rPr>
      </w:pPr>
    </w:p>
    <w:p w14:paraId="4217A391" w14:textId="55BEF513" w:rsidR="00B8463D" w:rsidRPr="00B52566" w:rsidRDefault="00B8463D" w:rsidP="00102B3D">
      <w:pPr>
        <w:spacing w:after="120" w:line="276" w:lineRule="auto"/>
        <w:ind w:right="-285"/>
        <w:jc w:val="both"/>
        <w:rPr>
          <w:b/>
          <w:lang w:eastAsia="de-DE"/>
        </w:rPr>
      </w:pPr>
      <w:r w:rsidRPr="00B52566">
        <w:rPr>
          <w:b/>
          <w:lang w:eastAsia="de-DE"/>
        </w:rPr>
        <w:t>Zeitumfan</w:t>
      </w:r>
      <w:r w:rsidR="00090628" w:rsidRPr="00B52566">
        <w:rPr>
          <w:b/>
          <w:lang w:eastAsia="de-DE"/>
        </w:rPr>
        <w:t xml:space="preserve">g </w:t>
      </w:r>
    </w:p>
    <w:p w14:paraId="18437FA2" w14:textId="2C302949" w:rsidR="00602A88" w:rsidRPr="00816E63" w:rsidRDefault="00602A88" w:rsidP="00102B3D">
      <w:pPr>
        <w:spacing w:line="276" w:lineRule="auto"/>
        <w:ind w:right="-285"/>
        <w:jc w:val="both"/>
        <w:rPr>
          <w:lang w:eastAsia="de-DE"/>
        </w:rPr>
      </w:pPr>
      <w:r w:rsidRPr="00816E63">
        <w:rPr>
          <w:lang w:eastAsia="de-DE"/>
        </w:rPr>
        <w:t xml:space="preserve">Das gesamte Lernprojekt ist auf </w:t>
      </w:r>
      <w:r w:rsidR="002B1866" w:rsidRPr="00816E63">
        <w:rPr>
          <w:lang w:eastAsia="de-DE"/>
        </w:rPr>
        <w:t>ca.</w:t>
      </w:r>
      <w:r w:rsidRPr="00816E63">
        <w:rPr>
          <w:lang w:eastAsia="de-DE"/>
        </w:rPr>
        <w:t xml:space="preserve"> 20 Unterrichtsstunden angelegt.</w:t>
      </w:r>
    </w:p>
    <w:p w14:paraId="728553D6" w14:textId="77777777" w:rsidR="007673E5" w:rsidRPr="00816E63" w:rsidRDefault="007673E5" w:rsidP="00102B3D">
      <w:pPr>
        <w:spacing w:line="276" w:lineRule="auto"/>
        <w:ind w:right="-285"/>
        <w:jc w:val="both"/>
        <w:rPr>
          <w:lang w:eastAsia="de-DE"/>
        </w:rPr>
      </w:pPr>
    </w:p>
    <w:p w14:paraId="6D4878E8" w14:textId="0AD140E0" w:rsidR="007673E5" w:rsidRPr="00816E63" w:rsidRDefault="007673E5" w:rsidP="00102B3D">
      <w:pPr>
        <w:spacing w:after="120" w:line="276" w:lineRule="auto"/>
        <w:ind w:right="-285"/>
        <w:jc w:val="both"/>
        <w:rPr>
          <w:b/>
          <w:lang w:eastAsia="de-DE"/>
        </w:rPr>
      </w:pPr>
      <w:r w:rsidRPr="00816E63">
        <w:rPr>
          <w:b/>
          <w:lang w:eastAsia="de-DE"/>
        </w:rPr>
        <w:t xml:space="preserve">Technische </w:t>
      </w:r>
      <w:r w:rsidR="00B52566" w:rsidRPr="00816E63">
        <w:rPr>
          <w:b/>
          <w:lang w:eastAsia="de-DE"/>
        </w:rPr>
        <w:t>Hinweise</w:t>
      </w:r>
    </w:p>
    <w:p w14:paraId="54610DE1" w14:textId="151C8AEC" w:rsidR="12FC104A" w:rsidRPr="00816E63" w:rsidRDefault="12FC104A" w:rsidP="12FC104A">
      <w:pPr>
        <w:spacing w:line="240" w:lineRule="exact"/>
        <w:ind w:right="-285"/>
        <w:rPr>
          <w:lang w:eastAsia="de-DE"/>
        </w:rPr>
      </w:pPr>
      <w:r w:rsidRPr="00816E63">
        <w:rPr>
          <w:lang w:eastAsia="de-DE"/>
        </w:rPr>
        <w:t xml:space="preserve">Um Arbeitsergebnisse der Klasse zugänglich zu machen, kann die Lehrkraft diese über den Studierendenordner teilen. Natürlich kann eine Besprechung der Arbeitsergebnisse auch in analogen Verfahren durchgeführt werden. </w:t>
      </w:r>
    </w:p>
    <w:p w14:paraId="40F11D88" w14:textId="6A0F6DEA" w:rsidR="00E638F0" w:rsidRDefault="00E638F0" w:rsidP="00102B3D">
      <w:pPr>
        <w:spacing w:line="240" w:lineRule="exact"/>
        <w:ind w:right="-285"/>
        <w:rPr>
          <w:lang w:eastAsia="de-DE"/>
        </w:rPr>
      </w:pPr>
      <w:r w:rsidRPr="00816E63">
        <w:rPr>
          <w:lang w:eastAsia="de-DE"/>
        </w:rPr>
        <w:t>Lernthema 1: Die Screenshots zur Arbeit mit</w:t>
      </w:r>
      <w:r w:rsidRPr="44F34B64">
        <w:rPr>
          <w:lang w:eastAsia="de-DE"/>
        </w:rPr>
        <w:t xml:space="preserve"> einem Textverarbeitungsprogramm zeigen </w:t>
      </w:r>
      <w:r w:rsidR="005854A2" w:rsidRPr="44F34B64">
        <w:rPr>
          <w:lang w:eastAsia="de-DE"/>
        </w:rPr>
        <w:t>das MS Office-Programm Word.</w:t>
      </w:r>
      <w:r w:rsidR="00F14129" w:rsidRPr="44F34B64">
        <w:rPr>
          <w:lang w:eastAsia="de-DE"/>
        </w:rPr>
        <w:t xml:space="preserve"> Selbstverständlich können auch andere </w:t>
      </w:r>
      <w:proofErr w:type="spellStart"/>
      <w:r w:rsidR="00CC3495" w:rsidRPr="001A7B12">
        <w:rPr>
          <w:lang w:eastAsia="de-DE"/>
        </w:rPr>
        <w:t>OpenSource</w:t>
      </w:r>
      <w:proofErr w:type="spellEnd"/>
      <w:r w:rsidR="00CC3495" w:rsidRPr="001A7B12">
        <w:rPr>
          <w:lang w:eastAsia="de-DE"/>
        </w:rPr>
        <w:t>-Lösungen</w:t>
      </w:r>
      <w:r w:rsidR="00F14129" w:rsidRPr="44F34B64">
        <w:rPr>
          <w:lang w:eastAsia="de-DE"/>
        </w:rPr>
        <w:t xml:space="preserve"> wie </w:t>
      </w:r>
      <w:r w:rsidR="006B5DC9" w:rsidRPr="44F34B64">
        <w:rPr>
          <w:lang w:eastAsia="de-DE"/>
        </w:rPr>
        <w:t>OpenOffice oder LibreOffice verwendet werden.</w:t>
      </w:r>
    </w:p>
    <w:p w14:paraId="56E8C49F" w14:textId="3007E267" w:rsidR="0085252C" w:rsidRDefault="006C4E90" w:rsidP="00102B3D">
      <w:pPr>
        <w:spacing w:line="240" w:lineRule="exact"/>
        <w:ind w:right="-285"/>
        <w:rPr>
          <w:lang w:eastAsia="de-DE"/>
        </w:rPr>
      </w:pPr>
      <w:r>
        <w:rPr>
          <w:lang w:eastAsia="de-DE"/>
        </w:rPr>
        <w:t xml:space="preserve">Für die Gestaltung der Werbeanzeige </w:t>
      </w:r>
      <w:r w:rsidR="00502481">
        <w:rPr>
          <w:lang w:eastAsia="de-DE"/>
        </w:rPr>
        <w:t xml:space="preserve">bietet sich </w:t>
      </w:r>
      <w:r w:rsidR="00B67301">
        <w:rPr>
          <w:lang w:eastAsia="de-DE"/>
        </w:rPr>
        <w:t xml:space="preserve">die Nutzung von </w:t>
      </w:r>
      <w:r w:rsidR="00F8467E">
        <w:rPr>
          <w:lang w:eastAsia="de-DE"/>
        </w:rPr>
        <w:t>Software statt der Arbeit mit Papier</w:t>
      </w:r>
      <w:r w:rsidR="00B67301">
        <w:rPr>
          <w:lang w:eastAsia="de-DE"/>
        </w:rPr>
        <w:t xml:space="preserve"> an. Dafür </w:t>
      </w:r>
      <w:r w:rsidR="000F4FCF">
        <w:rPr>
          <w:lang w:eastAsia="de-DE"/>
        </w:rPr>
        <w:t>gibt es eine Reihe auch kostenloser Bildbearbeitungsprogramme</w:t>
      </w:r>
      <w:r w:rsidR="00567641">
        <w:rPr>
          <w:lang w:eastAsia="de-DE"/>
        </w:rPr>
        <w:t xml:space="preserve">, </w:t>
      </w:r>
      <w:r w:rsidR="00567641" w:rsidRPr="001A7B12">
        <w:rPr>
          <w:lang w:eastAsia="de-DE"/>
        </w:rPr>
        <w:t>z.</w:t>
      </w:r>
      <w:r w:rsidR="001A7B12" w:rsidRPr="001A7B12">
        <w:rPr>
          <w:lang w:eastAsia="de-DE"/>
        </w:rPr>
        <w:t> </w:t>
      </w:r>
      <w:r w:rsidR="00567641" w:rsidRPr="001A7B12">
        <w:rPr>
          <w:lang w:eastAsia="de-DE"/>
        </w:rPr>
        <w:t>B.</w:t>
      </w:r>
      <w:r w:rsidR="00567641">
        <w:rPr>
          <w:lang w:eastAsia="de-DE"/>
        </w:rPr>
        <w:t xml:space="preserve"> zum Freistellen bestimmter Motive wie der Powerbank. </w:t>
      </w:r>
      <w:r w:rsidR="00472EBC">
        <w:rPr>
          <w:lang w:eastAsia="de-DE"/>
        </w:rPr>
        <w:t>Aber auch mit herkömmlicher Präsentationssoftware lassen sich Plakate gestalten.</w:t>
      </w:r>
    </w:p>
    <w:p w14:paraId="49451108" w14:textId="73768E84" w:rsidR="00C755E9" w:rsidRDefault="0035128B" w:rsidP="00102B3D">
      <w:pPr>
        <w:spacing w:line="240" w:lineRule="exact"/>
        <w:ind w:right="-285"/>
        <w:rPr>
          <w:lang w:eastAsia="de-DE"/>
        </w:rPr>
      </w:pPr>
      <w:r w:rsidRPr="44F34B64">
        <w:rPr>
          <w:lang w:eastAsia="de-DE"/>
        </w:rPr>
        <w:t>Falls die Schülerinnen und Schüler mit dieser Art von Programmen noch nicht vertraut sein sollte</w:t>
      </w:r>
      <w:r w:rsidR="00CB7615" w:rsidRPr="44F34B64">
        <w:rPr>
          <w:lang w:eastAsia="de-DE"/>
        </w:rPr>
        <w:t>n</w:t>
      </w:r>
      <w:r w:rsidRPr="44F34B64">
        <w:rPr>
          <w:lang w:eastAsia="de-DE"/>
        </w:rPr>
        <w:t xml:space="preserve">, </w:t>
      </w:r>
      <w:r w:rsidR="00165A52" w:rsidRPr="44F34B64">
        <w:rPr>
          <w:lang w:eastAsia="de-DE"/>
        </w:rPr>
        <w:t xml:space="preserve">kann man der Klasse auch ein Erklärvideo zu dem verwendeten Programm zeigen und </w:t>
      </w:r>
      <w:proofErr w:type="spellStart"/>
      <w:r w:rsidR="00661D64" w:rsidRPr="001A7B12">
        <w:rPr>
          <w:lang w:eastAsia="de-DE"/>
        </w:rPr>
        <w:t>Verstehensfragen</w:t>
      </w:r>
      <w:proofErr w:type="spellEnd"/>
      <w:r w:rsidR="00661D64" w:rsidRPr="44F34B64">
        <w:rPr>
          <w:lang w:eastAsia="de-DE"/>
        </w:rPr>
        <w:t xml:space="preserve"> dazu beantworten lassen, </w:t>
      </w:r>
      <w:r w:rsidR="00661D64" w:rsidRPr="001A7B12">
        <w:rPr>
          <w:lang w:eastAsia="de-DE"/>
        </w:rPr>
        <w:t>z.</w:t>
      </w:r>
      <w:r w:rsidR="001A7B12" w:rsidRPr="001A7B12">
        <w:rPr>
          <w:lang w:eastAsia="de-DE"/>
        </w:rPr>
        <w:t> </w:t>
      </w:r>
      <w:r w:rsidR="00661D64" w:rsidRPr="001A7B12">
        <w:rPr>
          <w:lang w:eastAsia="de-DE"/>
        </w:rPr>
        <w:t>B.</w:t>
      </w:r>
      <w:r w:rsidR="00661D64" w:rsidRPr="44F34B64">
        <w:rPr>
          <w:lang w:eastAsia="de-DE"/>
        </w:rPr>
        <w:t xml:space="preserve"> welche Schritte muss man anwenden, um ein </w:t>
      </w:r>
      <w:r w:rsidR="00142929" w:rsidRPr="44F34B64">
        <w:rPr>
          <w:lang w:eastAsia="de-DE"/>
        </w:rPr>
        <w:t>Bild aus einem Dateienordner in das Programm zu laden usw.</w:t>
      </w:r>
      <w:r w:rsidR="00CB7615" w:rsidRPr="44F34B64">
        <w:rPr>
          <w:lang w:eastAsia="de-DE"/>
        </w:rPr>
        <w:t xml:space="preserve"> Das bedeutet allerdings einen erhöhten Zeitaufwand, der in dieser Planung nicht berücksichtigt wurde.</w:t>
      </w:r>
    </w:p>
    <w:p w14:paraId="0854AFCE" w14:textId="2D13315D" w:rsidR="44F34B64" w:rsidRDefault="44F34B64" w:rsidP="44F34B64">
      <w:pPr>
        <w:spacing w:line="240" w:lineRule="exact"/>
        <w:ind w:right="-285"/>
        <w:rPr>
          <w:lang w:eastAsia="de-DE"/>
        </w:rPr>
      </w:pPr>
    </w:p>
    <w:p w14:paraId="623CA09D" w14:textId="4220E5D2" w:rsidR="00B47001" w:rsidRPr="00837996" w:rsidRDefault="00E73AA2" w:rsidP="00102B3D">
      <w:pPr>
        <w:spacing w:after="120" w:line="276" w:lineRule="auto"/>
        <w:ind w:right="-285"/>
        <w:jc w:val="both"/>
        <w:rPr>
          <w:lang w:eastAsia="de-DE"/>
        </w:rPr>
      </w:pPr>
      <w:r>
        <w:rPr>
          <w:lang w:eastAsia="de-DE"/>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837996" w:rsidRPr="00837996"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837996" w:rsidRDefault="00037C80" w:rsidP="00037C80">
            <w:pPr>
              <w:pStyle w:val="TabelleKopflinks"/>
            </w:pPr>
            <w:r w:rsidRPr="00837996">
              <w:lastRenderedPageBreak/>
              <w:t>Dramaturgie</w:t>
            </w:r>
          </w:p>
        </w:tc>
        <w:tc>
          <w:tcPr>
            <w:tcW w:w="2188" w:type="dxa"/>
            <w:shd w:val="clear" w:color="auto" w:fill="D9D9D9" w:themeFill="background1" w:themeFillShade="D9"/>
          </w:tcPr>
          <w:p w14:paraId="0C533A42" w14:textId="77777777" w:rsidR="00037C80" w:rsidRPr="00837996" w:rsidRDefault="00037C80" w:rsidP="00037C80">
            <w:pPr>
              <w:pStyle w:val="TabelleKopflinks"/>
              <w:jc w:val="center"/>
            </w:pPr>
            <w:r w:rsidRPr="00837996">
              <w:t>Fach</w:t>
            </w:r>
          </w:p>
          <w:p w14:paraId="6FEEBEBB" w14:textId="65D84711" w:rsidR="00037C80" w:rsidRPr="00837996" w:rsidRDefault="005C6205" w:rsidP="00037C80">
            <w:pPr>
              <w:pStyle w:val="TabelleKopflinks"/>
              <w:jc w:val="center"/>
            </w:pPr>
            <w:r>
              <w:t>Deutsch</w:t>
            </w:r>
          </w:p>
        </w:tc>
      </w:tr>
    </w:tbl>
    <w:p w14:paraId="13266754" w14:textId="77777777" w:rsidR="009F6AA7" w:rsidRPr="00837996" w:rsidRDefault="009F6AA7" w:rsidP="004840C1">
      <w:pPr>
        <w:rPr>
          <w:lang w:eastAsia="de-DE"/>
        </w:rPr>
      </w:pPr>
    </w:p>
    <w:p w14:paraId="78432E34" w14:textId="04C103B9" w:rsidR="002D3BC4" w:rsidRPr="00837996" w:rsidRDefault="002D3BC4">
      <w:pPr>
        <w:spacing w:line="240" w:lineRule="exact"/>
        <w:rPr>
          <w:lang w:eastAsia="de-DE"/>
        </w:rPr>
      </w:pPr>
    </w:p>
    <w:tbl>
      <w:tblPr>
        <w:tblStyle w:val="FarbigeListe-Akzent2"/>
        <w:tblW w:w="9922" w:type="dxa"/>
        <w:tblLook w:val="04A0" w:firstRow="1" w:lastRow="0" w:firstColumn="1" w:lastColumn="0" w:noHBand="0" w:noVBand="1"/>
      </w:tblPr>
      <w:tblGrid>
        <w:gridCol w:w="1236"/>
        <w:gridCol w:w="985"/>
        <w:gridCol w:w="4822"/>
        <w:gridCol w:w="1525"/>
        <w:gridCol w:w="1354"/>
      </w:tblGrid>
      <w:tr w:rsidR="00837996" w:rsidRPr="00837996" w14:paraId="21665755" w14:textId="77777777" w:rsidTr="492A1B09">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tcPr>
          <w:p w14:paraId="290EF113" w14:textId="77777777" w:rsidR="0024437E" w:rsidRPr="00837996" w:rsidRDefault="0024437E" w:rsidP="008E767C">
            <w:pPr>
              <w:tabs>
                <w:tab w:val="left" w:pos="14601"/>
              </w:tabs>
              <w:jc w:val="center"/>
              <w:rPr>
                <w:rFonts w:cs="Tahoma"/>
                <w:b w:val="0"/>
                <w:bCs w:val="0"/>
                <w:color w:val="auto"/>
                <w:sz w:val="20"/>
                <w:szCs w:val="20"/>
              </w:rPr>
            </w:pPr>
            <w:r w:rsidRPr="00837996">
              <w:rPr>
                <w:rFonts w:cs="Tahoma"/>
                <w:color w:val="auto"/>
                <w:sz w:val="20"/>
                <w:szCs w:val="20"/>
              </w:rPr>
              <w:t>Sozial-</w:t>
            </w:r>
          </w:p>
          <w:p w14:paraId="3D433B65" w14:textId="635A84E5" w:rsidR="0024437E" w:rsidRPr="00837996" w:rsidRDefault="0024437E" w:rsidP="008E767C">
            <w:pPr>
              <w:tabs>
                <w:tab w:val="left" w:pos="14601"/>
              </w:tabs>
              <w:jc w:val="center"/>
              <w:rPr>
                <w:rFonts w:cs="Tahoma"/>
                <w:b w:val="0"/>
                <w:color w:val="auto"/>
                <w:sz w:val="20"/>
                <w:szCs w:val="20"/>
              </w:rPr>
            </w:pPr>
            <w:r w:rsidRPr="001A7B12">
              <w:rPr>
                <w:rFonts w:cs="Tahoma"/>
                <w:color w:val="auto"/>
                <w:sz w:val="20"/>
                <w:szCs w:val="20"/>
              </w:rPr>
              <w:t>form</w:t>
            </w:r>
          </w:p>
        </w:tc>
        <w:tc>
          <w:tcPr>
            <w:tcW w:w="985" w:type="dxa"/>
            <w:tcBorders>
              <w:top w:val="single" w:sz="4" w:space="0" w:color="auto"/>
              <w:left w:val="single" w:sz="4" w:space="0" w:color="auto"/>
              <w:bottom w:val="single" w:sz="4" w:space="0" w:color="auto"/>
              <w:right w:val="single" w:sz="4" w:space="0" w:color="auto"/>
            </w:tcBorders>
          </w:tcPr>
          <w:p w14:paraId="574A7532"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1A7B12">
              <w:rPr>
                <w:rFonts w:cs="Tahoma"/>
                <w:color w:val="auto"/>
                <w:sz w:val="20"/>
                <w:szCs w:val="20"/>
              </w:rPr>
              <w:t>Lern-phase</w:t>
            </w:r>
          </w:p>
        </w:tc>
        <w:tc>
          <w:tcPr>
            <w:tcW w:w="4822" w:type="dxa"/>
            <w:tcBorders>
              <w:top w:val="single" w:sz="4" w:space="0" w:color="auto"/>
              <w:left w:val="single" w:sz="4" w:space="0" w:color="auto"/>
              <w:bottom w:val="single" w:sz="4" w:space="0" w:color="auto"/>
              <w:right w:val="single" w:sz="4" w:space="0" w:color="auto"/>
            </w:tcBorders>
          </w:tcPr>
          <w:p w14:paraId="5E7EE165"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4499BE8D"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Material/Lernthema, Lernschritt/ Verlinkung</w:t>
            </w:r>
          </w:p>
        </w:tc>
        <w:tc>
          <w:tcPr>
            <w:tcW w:w="1354" w:type="dxa"/>
            <w:tcBorders>
              <w:top w:val="single" w:sz="4" w:space="0" w:color="auto"/>
              <w:left w:val="single" w:sz="4" w:space="0" w:color="auto"/>
              <w:bottom w:val="single" w:sz="4" w:space="0" w:color="auto"/>
              <w:right w:val="single" w:sz="4" w:space="0" w:color="auto"/>
            </w:tcBorders>
          </w:tcPr>
          <w:p w14:paraId="592FFF69"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 xml:space="preserve">Hinweise / </w:t>
            </w:r>
            <w:r w:rsidRPr="001A7B12">
              <w:rPr>
                <w:rFonts w:cs="Tahoma"/>
                <w:color w:val="auto"/>
                <w:sz w:val="20"/>
                <w:szCs w:val="20"/>
              </w:rPr>
              <w:t>Hilfsmittel</w:t>
            </w:r>
          </w:p>
        </w:tc>
      </w:tr>
      <w:tr w:rsidR="00837996" w:rsidRPr="00837996" w14:paraId="14BA61B6"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6E3118D7" w14:textId="229A8AD5" w:rsidR="0024437E" w:rsidRPr="00837996" w:rsidRDefault="006D6101" w:rsidP="008E767C">
            <w:pPr>
              <w:jc w:val="center"/>
              <w:rPr>
                <w:rFonts w:cs="Arial"/>
                <w:color w:val="auto"/>
                <w:sz w:val="22"/>
              </w:rPr>
            </w:pPr>
            <w:r w:rsidRPr="00AA18D1">
              <w:rPr>
                <w:noProof/>
                <w:lang w:eastAsia="de-DE"/>
              </w:rPr>
              <w:drawing>
                <wp:inline distT="0" distB="0" distL="0" distR="0" wp14:anchorId="1DCCCCD8" wp14:editId="54DB4E8A">
                  <wp:extent cx="533400" cy="314325"/>
                  <wp:effectExtent l="0" t="0" r="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6C92DC73" w14:textId="764E6A3D" w:rsidR="0024437E" w:rsidRPr="00837996" w:rsidRDefault="006D6101" w:rsidP="00324148">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proofErr w:type="spellStart"/>
            <w:r w:rsidRPr="001A7B12">
              <w:rPr>
                <w:rFonts w:cs="Arial"/>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4C1669DD" w14:textId="0BEA5ABE" w:rsidR="003E130A" w:rsidRDefault="00ED1136" w:rsidP="003E130A">
            <w:pPr>
              <w:cnfStyle w:val="000000100000" w:firstRow="0" w:lastRow="0" w:firstColumn="0" w:lastColumn="0" w:oddVBand="0" w:evenVBand="0" w:oddHBand="1" w:evenHBand="0" w:firstRowFirstColumn="0" w:firstRowLastColumn="0" w:lastRowFirstColumn="0" w:lastRowLastColumn="0"/>
              <w:rPr>
                <w:rFonts w:cs="Arial"/>
                <w:color w:val="auto"/>
                <w:sz w:val="22"/>
              </w:rPr>
            </w:pPr>
            <w:r>
              <w:rPr>
                <w:rFonts w:cs="Arial"/>
                <w:color w:val="auto"/>
                <w:sz w:val="22"/>
              </w:rPr>
              <w:t xml:space="preserve">Durchführen einer Verkaufsaktion </w:t>
            </w:r>
            <w:r w:rsidR="002F2FEA">
              <w:rPr>
                <w:rFonts w:cs="Arial"/>
                <w:color w:val="auto"/>
                <w:sz w:val="22"/>
              </w:rPr>
              <w:t>für in der Klasse erstellte</w:t>
            </w:r>
            <w:r w:rsidR="00A3045C">
              <w:rPr>
                <w:rFonts w:cs="Arial"/>
                <w:color w:val="auto"/>
                <w:sz w:val="22"/>
              </w:rPr>
              <w:t>n</w:t>
            </w:r>
            <w:r w:rsidR="002F2FEA">
              <w:rPr>
                <w:rFonts w:cs="Arial"/>
                <w:color w:val="auto"/>
                <w:sz w:val="22"/>
              </w:rPr>
              <w:t xml:space="preserve"> </w:t>
            </w:r>
            <w:r w:rsidR="002F2FEA" w:rsidRPr="001A7B12">
              <w:rPr>
                <w:rFonts w:cs="Arial"/>
                <w:color w:val="auto"/>
                <w:sz w:val="22"/>
              </w:rPr>
              <w:t>Powerbanks</w:t>
            </w:r>
          </w:p>
          <w:p w14:paraId="73A84D49" w14:textId="6C90D939" w:rsidR="00A012D8" w:rsidRDefault="00A012D8" w:rsidP="008806EC">
            <w:pPr>
              <w:cnfStyle w:val="000000100000" w:firstRow="0" w:lastRow="0" w:firstColumn="0" w:lastColumn="0" w:oddVBand="0" w:evenVBand="0" w:oddHBand="1" w:evenHBand="0" w:firstRowFirstColumn="0" w:firstRowLastColumn="0" w:lastRowFirstColumn="0" w:lastRowLastColumn="0"/>
              <w:rPr>
                <w:sz w:val="22"/>
              </w:rPr>
            </w:pPr>
            <w:r w:rsidRPr="008806EC">
              <w:rPr>
                <w:sz w:val="22"/>
              </w:rPr>
              <w:t>Aufbau und Gestaltung eines Verkaufsstands mit</w:t>
            </w:r>
          </w:p>
          <w:p w14:paraId="77A452FC" w14:textId="1913EDB5" w:rsidR="008806EC" w:rsidRDefault="008806EC" w:rsidP="008806EC">
            <w:pPr>
              <w:pStyle w:val="Listenabsatz"/>
              <w:numPr>
                <w:ilvl w:val="0"/>
                <w:numId w:val="31"/>
              </w:numPr>
              <w:cnfStyle w:val="000000100000" w:firstRow="0" w:lastRow="0" w:firstColumn="0" w:lastColumn="0" w:oddVBand="0" w:evenVBand="0" w:oddHBand="1" w:evenHBand="0" w:firstRowFirstColumn="0" w:firstRowLastColumn="0" w:lastRowFirstColumn="0" w:lastRowLastColumn="0"/>
              <w:rPr>
                <w:sz w:val="22"/>
              </w:rPr>
            </w:pPr>
            <w:r>
              <w:rPr>
                <w:sz w:val="22"/>
              </w:rPr>
              <w:t>Bedienungsanleitungen für die Powerbank</w:t>
            </w:r>
          </w:p>
          <w:p w14:paraId="1CA857A8" w14:textId="79FB4ECE" w:rsidR="008806EC" w:rsidRPr="008806EC" w:rsidRDefault="008806EC" w:rsidP="008806EC">
            <w:pPr>
              <w:pStyle w:val="Listenabsatz"/>
              <w:numPr>
                <w:ilvl w:val="0"/>
                <w:numId w:val="31"/>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Werbeplakat </w:t>
            </w:r>
          </w:p>
          <w:p w14:paraId="59201ACB" w14:textId="0C78CF0A" w:rsidR="002F2FEA" w:rsidRPr="00837996" w:rsidRDefault="00D45253" w:rsidP="003E130A">
            <w:pPr>
              <w:cnfStyle w:val="000000100000" w:firstRow="0" w:lastRow="0" w:firstColumn="0" w:lastColumn="0" w:oddVBand="0" w:evenVBand="0" w:oddHBand="1" w:evenHBand="0" w:firstRowFirstColumn="0" w:firstRowLastColumn="0" w:lastRowFirstColumn="0" w:lastRowLastColumn="0"/>
              <w:rPr>
                <w:rFonts w:cs="Arial"/>
                <w:color w:val="auto"/>
                <w:sz w:val="22"/>
              </w:rPr>
            </w:pPr>
            <w:r>
              <w:rPr>
                <w:rFonts w:cs="Arial"/>
                <w:color w:val="auto"/>
                <w:sz w:val="22"/>
              </w:rPr>
              <w:t xml:space="preserve">Führen von Kundengesprächen mit Verkaufsargumenten für die </w:t>
            </w:r>
            <w:r w:rsidRPr="001A7B12">
              <w:rPr>
                <w:rFonts w:cs="Arial"/>
                <w:color w:val="auto"/>
                <w:sz w:val="22"/>
              </w:rPr>
              <w:t>Powerbank</w:t>
            </w:r>
          </w:p>
        </w:tc>
        <w:tc>
          <w:tcPr>
            <w:tcW w:w="1525" w:type="dxa"/>
            <w:tcBorders>
              <w:top w:val="single" w:sz="4" w:space="0" w:color="auto"/>
              <w:left w:val="single" w:sz="4" w:space="0" w:color="auto"/>
              <w:bottom w:val="single" w:sz="4" w:space="0" w:color="auto"/>
              <w:right w:val="single" w:sz="4" w:space="0" w:color="auto"/>
            </w:tcBorders>
            <w:vAlign w:val="center"/>
          </w:tcPr>
          <w:p w14:paraId="262ECD2E" w14:textId="77777777" w:rsidR="0024437E" w:rsidRPr="00837996" w:rsidRDefault="0024437E"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Lernprojekt</w:t>
            </w:r>
          </w:p>
          <w:p w14:paraId="6BBAA511" w14:textId="258576EE" w:rsidR="003E0053" w:rsidRPr="00837996" w:rsidRDefault="003E0053" w:rsidP="003E0053">
            <w:pPr>
              <w:cnfStyle w:val="000000100000" w:firstRow="0" w:lastRow="0" w:firstColumn="0" w:lastColumn="0" w:oddVBand="0" w:evenVBand="0" w:oddHBand="1" w:evenHBand="0" w:firstRowFirstColumn="0" w:firstRowLastColumn="0" w:lastRowFirstColumn="0" w:lastRowLastColumn="0"/>
              <w:rPr>
                <w:rFonts w:cs="Arial"/>
                <w:color w:val="auto"/>
                <w:sz w:val="22"/>
              </w:rPr>
            </w:pPr>
          </w:p>
          <w:p w14:paraId="3FB0B0B1" w14:textId="2812BA6F"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877530F" w14:textId="285591B8" w:rsidR="0024437E" w:rsidRPr="00837996" w:rsidRDefault="006D6101" w:rsidP="492A1B09">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492A1B09">
              <w:rPr>
                <w:rFonts w:cs="Arial"/>
                <w:color w:val="auto"/>
                <w:sz w:val="22"/>
              </w:rPr>
              <w:t xml:space="preserve">Werden in den drei Lernthemen </w:t>
            </w:r>
            <w:r w:rsidRPr="001A7B12">
              <w:rPr>
                <w:rFonts w:cs="Arial"/>
                <w:color w:val="auto"/>
                <w:sz w:val="22"/>
              </w:rPr>
              <w:t>erarbeitet</w:t>
            </w:r>
          </w:p>
        </w:tc>
      </w:tr>
      <w:tr w:rsidR="00837996" w:rsidRPr="00837996" w14:paraId="1B3E7745"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26BCA458" w14:textId="0625DA7B" w:rsidR="003E4141" w:rsidRDefault="00E268A1" w:rsidP="008E767C">
            <w:pPr>
              <w:jc w:val="center"/>
              <w:rPr>
                <w:rFonts w:cs="Arial"/>
                <w:color w:val="auto"/>
                <w:sz w:val="22"/>
              </w:rPr>
            </w:pPr>
            <w:r w:rsidRPr="00AA18D1">
              <w:rPr>
                <w:noProof/>
                <w:lang w:eastAsia="de-DE"/>
              </w:rPr>
              <w:drawing>
                <wp:inline distT="0" distB="0" distL="0" distR="0" wp14:anchorId="753B5A60" wp14:editId="01070FD6">
                  <wp:extent cx="533400" cy="314325"/>
                  <wp:effectExtent l="0" t="0" r="0" b="9525"/>
                  <wp:docPr id="1519" name="Grafik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4D432EF3" w14:textId="01F759F4" w:rsidR="003E4141" w:rsidRPr="00837996" w:rsidRDefault="00B76C72" w:rsidP="008E767C">
            <w:pPr>
              <w:jc w:val="center"/>
              <w:rPr>
                <w:rFonts w:cs="Arial"/>
                <w:color w:val="auto"/>
                <w:sz w:val="22"/>
              </w:rPr>
            </w:pPr>
            <w:r w:rsidRPr="00AA18D1">
              <w:rPr>
                <w:noProof/>
                <w:lang w:eastAsia="de-DE"/>
              </w:rPr>
              <w:drawing>
                <wp:inline distT="0" distB="0" distL="0" distR="0" wp14:anchorId="1907AEEF" wp14:editId="56CED7AC">
                  <wp:extent cx="533400" cy="3143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256D0415" w14:textId="430461AF" w:rsidR="00B54E19" w:rsidRPr="00837996" w:rsidRDefault="00E268A1" w:rsidP="00324148">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roofErr w:type="spellStart"/>
            <w:r w:rsidRPr="001A7B12">
              <w:rPr>
                <w:rFonts w:cs="Arial"/>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002E1775" w14:textId="77777777" w:rsidR="00360A50" w:rsidRDefault="00360A50"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Arbeitsauftrag 1:</w:t>
            </w:r>
          </w:p>
          <w:p w14:paraId="6959F9FB" w14:textId="77777777" w:rsidR="003E130A" w:rsidRDefault="005D287A"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 xml:space="preserve">Verfassen einer </w:t>
            </w:r>
            <w:r w:rsidRPr="001A7B12">
              <w:rPr>
                <w:rFonts w:cs="Arial"/>
                <w:color w:val="auto"/>
                <w:sz w:val="22"/>
              </w:rPr>
              <w:t>Bedienungsanleitung</w:t>
            </w:r>
            <w:r>
              <w:rPr>
                <w:rFonts w:cs="Arial"/>
                <w:color w:val="auto"/>
                <w:sz w:val="22"/>
              </w:rPr>
              <w:t xml:space="preserve"> </w:t>
            </w:r>
          </w:p>
          <w:p w14:paraId="257AFCA5" w14:textId="77777777" w:rsidR="00490D45" w:rsidRDefault="00490D45"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Arbeitsauftrag 2:</w:t>
            </w:r>
          </w:p>
          <w:p w14:paraId="6242715E" w14:textId="3228ABFF" w:rsidR="00490D45" w:rsidRPr="00837996" w:rsidRDefault="00DE0301"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 xml:space="preserve">Peerfeedback zur </w:t>
            </w:r>
            <w:r w:rsidR="00490D45">
              <w:rPr>
                <w:rFonts w:cs="Arial"/>
                <w:color w:val="auto"/>
                <w:sz w:val="22"/>
              </w:rPr>
              <w:t xml:space="preserve">Bedienungsanleitung </w:t>
            </w:r>
            <w:r>
              <w:rPr>
                <w:rFonts w:cs="Arial"/>
                <w:color w:val="auto"/>
                <w:sz w:val="22"/>
              </w:rPr>
              <w:t>und Überarbeitung</w:t>
            </w:r>
          </w:p>
        </w:tc>
        <w:tc>
          <w:tcPr>
            <w:tcW w:w="1525" w:type="dxa"/>
            <w:tcBorders>
              <w:top w:val="single" w:sz="4" w:space="0" w:color="auto"/>
              <w:left w:val="single" w:sz="4" w:space="0" w:color="auto"/>
              <w:bottom w:val="single" w:sz="4" w:space="0" w:color="auto"/>
              <w:right w:val="single" w:sz="4" w:space="0" w:color="auto"/>
            </w:tcBorders>
            <w:vAlign w:val="center"/>
          </w:tcPr>
          <w:p w14:paraId="48CF38EC" w14:textId="6C87EF7C" w:rsidR="003E0053" w:rsidRPr="003E0053" w:rsidRDefault="00C4757B"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Lernthema 1</w:t>
            </w:r>
          </w:p>
          <w:p w14:paraId="2A0417E3" w14:textId="271A1CF6" w:rsidR="00B21373" w:rsidRPr="00837996" w:rsidRDefault="00B21373"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E6EA425" w14:textId="77777777" w:rsidR="00B01A55" w:rsidRDefault="008A50BD" w:rsidP="000E56CF">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Datenbank mit Fotos der Powerbank</w:t>
            </w:r>
          </w:p>
          <w:p w14:paraId="7A153927" w14:textId="141C989E" w:rsidR="00B931C9" w:rsidRPr="00837996" w:rsidRDefault="003C5D0C" w:rsidP="000E56CF">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Hinweise zum Erstellen einer Bedienungsanleitung und zum Verwenden eines </w:t>
            </w:r>
            <w:r w:rsidRPr="001A7B12">
              <w:rPr>
                <w:color w:val="auto"/>
                <w:sz w:val="22"/>
              </w:rPr>
              <w:t>Textverarbeitungsprogramms</w:t>
            </w:r>
          </w:p>
        </w:tc>
      </w:tr>
      <w:tr w:rsidR="00837996" w:rsidRPr="00837996" w14:paraId="7FA0F71D"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3BEC98A6" w14:textId="130C4296" w:rsidR="00810CE5" w:rsidRDefault="00560C85" w:rsidP="008E767C">
            <w:pPr>
              <w:jc w:val="center"/>
              <w:rPr>
                <w:rFonts w:cs="Tahoma"/>
                <w:b w:val="0"/>
                <w:bCs w:val="0"/>
                <w:noProof/>
                <w:color w:val="auto"/>
                <w:sz w:val="24"/>
                <w:szCs w:val="24"/>
                <w:lang w:eastAsia="de-DE"/>
              </w:rPr>
            </w:pPr>
            <w:r w:rsidRPr="00AA18D1">
              <w:rPr>
                <w:noProof/>
                <w:lang w:eastAsia="de-DE"/>
              </w:rPr>
              <w:drawing>
                <wp:inline distT="0" distB="0" distL="0" distR="0" wp14:anchorId="58633860" wp14:editId="7176AA71">
                  <wp:extent cx="314325" cy="314325"/>
                  <wp:effectExtent l="0" t="0" r="5715" b="5715"/>
                  <wp:docPr id="2066" name="Grafik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2F420AF0" w14:textId="7EA1C624" w:rsidR="00560C85" w:rsidRDefault="00870FBE" w:rsidP="008E767C">
            <w:pPr>
              <w:jc w:val="center"/>
              <w:rPr>
                <w:rFonts w:cs="Tahoma"/>
                <w:b w:val="0"/>
                <w:bCs w:val="0"/>
                <w:noProof/>
                <w:color w:val="auto"/>
                <w:sz w:val="24"/>
                <w:szCs w:val="24"/>
                <w:lang w:eastAsia="de-DE"/>
              </w:rPr>
            </w:pPr>
            <w:r w:rsidRPr="00AA18D1">
              <w:rPr>
                <w:noProof/>
                <w:lang w:eastAsia="de-DE"/>
              </w:rPr>
              <w:drawing>
                <wp:inline distT="0" distB="0" distL="0" distR="0" wp14:anchorId="1F3B4C17" wp14:editId="40E2CF52">
                  <wp:extent cx="295275" cy="314325"/>
                  <wp:effectExtent l="0" t="0" r="9525" b="9525"/>
                  <wp:docPr id="1892" name="Grafik 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00543BD7" w14:textId="77777777" w:rsidR="00560C85" w:rsidRDefault="00870FBE" w:rsidP="008E767C">
            <w:pPr>
              <w:jc w:val="center"/>
              <w:rPr>
                <w:rFonts w:cs="Tahoma"/>
                <w:noProof/>
                <w:color w:val="auto"/>
                <w:sz w:val="24"/>
                <w:szCs w:val="24"/>
                <w:lang w:eastAsia="de-DE"/>
              </w:rPr>
            </w:pPr>
            <w:r w:rsidRPr="00AA18D1">
              <w:rPr>
                <w:noProof/>
                <w:lang w:eastAsia="de-DE"/>
              </w:rPr>
              <w:drawing>
                <wp:inline distT="0" distB="0" distL="0" distR="0" wp14:anchorId="7C2E5FBB" wp14:editId="1A1B8551">
                  <wp:extent cx="295275" cy="314325"/>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DE598D5" w14:textId="59F25E69" w:rsidR="00AB0C92" w:rsidRPr="008E767C" w:rsidRDefault="00333A3D" w:rsidP="008E767C">
            <w:pPr>
              <w:jc w:val="center"/>
              <w:rPr>
                <w:rFonts w:cs="Tahoma"/>
                <w:b w:val="0"/>
                <w:bCs w:val="0"/>
                <w:noProof/>
                <w:color w:val="auto"/>
                <w:sz w:val="24"/>
                <w:szCs w:val="24"/>
                <w:lang w:eastAsia="de-DE"/>
              </w:rPr>
            </w:pPr>
            <w:r w:rsidRPr="00AA18D1">
              <w:rPr>
                <w:noProof/>
                <w:lang w:eastAsia="de-DE"/>
              </w:rPr>
              <w:drawing>
                <wp:inline distT="0" distB="0" distL="0" distR="0" wp14:anchorId="1953DF78" wp14:editId="421CC666">
                  <wp:extent cx="647700" cy="314325"/>
                  <wp:effectExtent l="0" t="0" r="0"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184D7B6F" w14:textId="77777777" w:rsidR="00A13C88" w:rsidRDefault="00560C85"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P</w:t>
            </w:r>
          </w:p>
          <w:p w14:paraId="4CD4D81C" w14:textId="45A0F204" w:rsidR="00870FBE" w:rsidRDefault="00870FBE"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0C102640" w14:textId="78560909" w:rsidR="00870FBE" w:rsidRDefault="00870FBE"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393D2C32" w14:textId="74AEF86E" w:rsidR="00560C85" w:rsidRDefault="00AB0C92"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r w:rsidR="00906860">
              <w:rPr>
                <w:color w:val="auto"/>
                <w:sz w:val="22"/>
              </w:rPr>
              <w:t>/</w:t>
            </w:r>
            <w:proofErr w:type="spellStart"/>
            <w:r w:rsidR="00906860" w:rsidRPr="001A7B12">
              <w:rPr>
                <w:color w:val="auto"/>
                <w:sz w:val="22"/>
              </w:rPr>
              <w:t>koop</w:t>
            </w:r>
            <w:proofErr w:type="spellEnd"/>
          </w:p>
          <w:p w14:paraId="5C24FF64" w14:textId="08F9ED7D" w:rsidR="00AB0C92" w:rsidRPr="00837996" w:rsidRDefault="00AB0C92"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p>
        </w:tc>
        <w:tc>
          <w:tcPr>
            <w:tcW w:w="4822" w:type="dxa"/>
            <w:tcBorders>
              <w:top w:val="single" w:sz="4" w:space="0" w:color="auto"/>
              <w:left w:val="single" w:sz="4" w:space="0" w:color="auto"/>
              <w:bottom w:val="single" w:sz="4" w:space="0" w:color="auto"/>
              <w:right w:val="single" w:sz="4" w:space="0" w:color="auto"/>
            </w:tcBorders>
            <w:vAlign w:val="center"/>
          </w:tcPr>
          <w:p w14:paraId="38088964" w14:textId="77777777" w:rsidR="007E25B1" w:rsidRDefault="007226D8"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1:</w:t>
            </w:r>
          </w:p>
          <w:p w14:paraId="6042C8CB" w14:textId="77777777" w:rsidR="007226D8" w:rsidRDefault="007226D8"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Fragen an ein </w:t>
            </w:r>
            <w:r w:rsidRPr="001A7B12">
              <w:rPr>
                <w:color w:val="auto"/>
                <w:sz w:val="22"/>
              </w:rPr>
              <w:t>Gerät</w:t>
            </w:r>
          </w:p>
          <w:p w14:paraId="260A66E8" w14:textId="77777777" w:rsidR="008C64DD" w:rsidRDefault="008C64DD"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2:</w:t>
            </w:r>
          </w:p>
          <w:p w14:paraId="093AF305" w14:textId="77777777" w:rsidR="008C64DD" w:rsidRDefault="008C64DD"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Die Funktion der Bedienungsanleitung</w:t>
            </w:r>
          </w:p>
          <w:p w14:paraId="1C538D07" w14:textId="77777777" w:rsidR="00870FBE" w:rsidRDefault="00870FBE"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3:</w:t>
            </w:r>
          </w:p>
          <w:p w14:paraId="40042291" w14:textId="77777777" w:rsidR="00870FBE" w:rsidRDefault="008E767C"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Die Bedienungsanleitung </w:t>
            </w:r>
            <w:r w:rsidRPr="001A7B12">
              <w:rPr>
                <w:color w:val="auto"/>
                <w:sz w:val="22"/>
              </w:rPr>
              <w:t>kennenlernen</w:t>
            </w:r>
          </w:p>
          <w:p w14:paraId="687A1045" w14:textId="77777777" w:rsidR="00AB0C92" w:rsidRDefault="00AB0C92"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4:</w:t>
            </w:r>
          </w:p>
          <w:p w14:paraId="12667B45" w14:textId="1EBD53B5" w:rsidR="00AB0C92" w:rsidRPr="00837996" w:rsidRDefault="00AB0C92" w:rsidP="00333A3D">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Die Elemente der Bedienungsanleitung</w:t>
            </w:r>
          </w:p>
        </w:tc>
        <w:tc>
          <w:tcPr>
            <w:tcW w:w="1525" w:type="dxa"/>
            <w:tcBorders>
              <w:top w:val="single" w:sz="4" w:space="0" w:color="auto"/>
              <w:left w:val="single" w:sz="4" w:space="0" w:color="auto"/>
              <w:bottom w:val="single" w:sz="4" w:space="0" w:color="auto"/>
              <w:right w:val="single" w:sz="4" w:space="0" w:color="auto"/>
            </w:tcBorders>
            <w:vAlign w:val="center"/>
          </w:tcPr>
          <w:p w14:paraId="0093B4AD" w14:textId="6C76F8BC" w:rsidR="00F81B34" w:rsidRPr="003E0053" w:rsidRDefault="00CC6B3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1.1</w:t>
            </w:r>
          </w:p>
        </w:tc>
        <w:tc>
          <w:tcPr>
            <w:tcW w:w="1354" w:type="dxa"/>
            <w:tcBorders>
              <w:top w:val="single" w:sz="4" w:space="0" w:color="auto"/>
              <w:left w:val="single" w:sz="4" w:space="0" w:color="auto"/>
              <w:bottom w:val="single" w:sz="4" w:space="0" w:color="auto"/>
              <w:right w:val="single" w:sz="4" w:space="0" w:color="auto"/>
            </w:tcBorders>
            <w:vAlign w:val="center"/>
          </w:tcPr>
          <w:p w14:paraId="13C71CC6" w14:textId="77777777" w:rsidR="00810CE5" w:rsidRDefault="00B73FFA"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1A7B12">
              <w:rPr>
                <w:color w:val="auto"/>
                <w:sz w:val="22"/>
              </w:rPr>
              <w:t>H5P-Übungen</w:t>
            </w:r>
          </w:p>
          <w:p w14:paraId="52D18249" w14:textId="77777777" w:rsidR="00AB6063" w:rsidRDefault="00AB6063"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Informationen </w:t>
            </w:r>
            <w:r w:rsidR="00D03B6C">
              <w:rPr>
                <w:color w:val="auto"/>
                <w:sz w:val="22"/>
              </w:rPr>
              <w:t xml:space="preserve">zum Inhalt </w:t>
            </w:r>
            <w:r>
              <w:rPr>
                <w:color w:val="auto"/>
                <w:sz w:val="22"/>
              </w:rPr>
              <w:t>einer Bedienungsanleitung</w:t>
            </w:r>
          </w:p>
          <w:p w14:paraId="3D870393" w14:textId="66F9DFD6" w:rsidR="00A51692" w:rsidRPr="00837996" w:rsidRDefault="00A51692"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Musterbedienungsanleitung</w:t>
            </w:r>
          </w:p>
        </w:tc>
      </w:tr>
      <w:tr w:rsidR="007226D8" w:rsidRPr="00837996" w14:paraId="025C336B"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37D002A0" w14:textId="77777777" w:rsidR="007226D8" w:rsidRDefault="00B11629" w:rsidP="008E767C">
            <w:pPr>
              <w:jc w:val="center"/>
              <w:rPr>
                <w:rFonts w:cs="Tahoma"/>
                <w:b w:val="0"/>
                <w:bCs w:val="0"/>
                <w:noProof/>
                <w:sz w:val="24"/>
                <w:szCs w:val="24"/>
                <w:lang w:eastAsia="de-DE"/>
              </w:rPr>
            </w:pPr>
            <w:r w:rsidRPr="00AA18D1">
              <w:rPr>
                <w:noProof/>
                <w:lang w:eastAsia="de-DE"/>
              </w:rPr>
              <w:drawing>
                <wp:inline distT="0" distB="0" distL="0" distR="0" wp14:anchorId="1E2D7D1E" wp14:editId="52259814">
                  <wp:extent cx="295275" cy="314325"/>
                  <wp:effectExtent l="0" t="0" r="9525" b="952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7C443DF" w14:textId="77777777" w:rsidR="00B11629" w:rsidRDefault="00B11629" w:rsidP="008E767C">
            <w:pPr>
              <w:jc w:val="center"/>
              <w:rPr>
                <w:rFonts w:cs="Tahoma"/>
                <w:b w:val="0"/>
                <w:bCs w:val="0"/>
                <w:noProof/>
                <w:sz w:val="24"/>
                <w:szCs w:val="24"/>
                <w:lang w:eastAsia="de-DE"/>
              </w:rPr>
            </w:pPr>
            <w:r w:rsidRPr="00AA18D1">
              <w:rPr>
                <w:noProof/>
                <w:lang w:eastAsia="de-DE"/>
              </w:rPr>
              <w:drawing>
                <wp:inline distT="0" distB="0" distL="0" distR="0" wp14:anchorId="12C5DC3B" wp14:editId="4B9E7137">
                  <wp:extent cx="295275" cy="314325"/>
                  <wp:effectExtent l="0" t="0" r="9525"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AFE3876" w14:textId="77777777" w:rsidR="00B11629" w:rsidRDefault="00C32DF9" w:rsidP="008E767C">
            <w:pPr>
              <w:jc w:val="center"/>
              <w:rPr>
                <w:rFonts w:cs="Tahoma"/>
                <w:b w:val="0"/>
                <w:bCs w:val="0"/>
                <w:noProof/>
                <w:sz w:val="24"/>
                <w:szCs w:val="24"/>
                <w:lang w:eastAsia="de-DE"/>
              </w:rPr>
            </w:pPr>
            <w:r w:rsidRPr="00AA18D1">
              <w:rPr>
                <w:noProof/>
                <w:lang w:eastAsia="de-DE"/>
              </w:rPr>
              <w:drawing>
                <wp:inline distT="0" distB="0" distL="0" distR="0" wp14:anchorId="0D09048F" wp14:editId="2E00A10A">
                  <wp:extent cx="647700" cy="314325"/>
                  <wp:effectExtent l="0" t="0" r="0" b="952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15D24B91" w14:textId="75C8D5D7" w:rsidR="00E82C24" w:rsidRPr="00837996" w:rsidRDefault="00E82C24" w:rsidP="008E767C">
            <w:pPr>
              <w:jc w:val="center"/>
              <w:rPr>
                <w:rFonts w:cs="Tahoma"/>
                <w:noProof/>
                <w:sz w:val="24"/>
                <w:szCs w:val="24"/>
                <w:lang w:eastAsia="de-DE"/>
              </w:rPr>
            </w:pPr>
            <w:r w:rsidRPr="00AA18D1">
              <w:rPr>
                <w:noProof/>
                <w:lang w:eastAsia="de-DE"/>
              </w:rPr>
              <w:drawing>
                <wp:inline distT="0" distB="0" distL="0" distR="0" wp14:anchorId="34C0842E" wp14:editId="589BA1EA">
                  <wp:extent cx="533400" cy="314325"/>
                  <wp:effectExtent l="0" t="0" r="0" b="952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70102FF3" w14:textId="47E87C0E" w:rsidR="007226D8" w:rsidRDefault="00B11629" w:rsidP="0032414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5261C791" w14:textId="5F6C7DE1" w:rsidR="00B11629" w:rsidRDefault="00B11629" w:rsidP="0032414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6EDA4DD3" w14:textId="55D99AE1" w:rsidR="00B11629" w:rsidRDefault="00C32DF9" w:rsidP="00324148">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p w14:paraId="770EC973" w14:textId="77777777" w:rsidR="00B11629" w:rsidRDefault="000D39AA" w:rsidP="00324148">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p w14:paraId="43572F4A" w14:textId="77777777" w:rsidR="00B34783" w:rsidRDefault="00B34783" w:rsidP="00324148">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p w14:paraId="3FA9A3C9" w14:textId="09029693" w:rsidR="00B34783" w:rsidRPr="00837996" w:rsidRDefault="00B34783" w:rsidP="00324148">
            <w:pPr>
              <w:jc w:val="center"/>
              <w:cnfStyle w:val="000000000000" w:firstRow="0" w:lastRow="0" w:firstColumn="0" w:lastColumn="0" w:oddVBand="0" w:evenVBand="0" w:oddHBand="0" w:evenHBand="0" w:firstRowFirstColumn="0" w:firstRowLastColumn="0" w:lastRowFirstColumn="0" w:lastRowLastColumn="0"/>
              <w:rPr>
                <w:sz w:val="22"/>
              </w:rPr>
            </w:pPr>
          </w:p>
        </w:tc>
        <w:tc>
          <w:tcPr>
            <w:tcW w:w="4822" w:type="dxa"/>
            <w:tcBorders>
              <w:top w:val="single" w:sz="4" w:space="0" w:color="auto"/>
              <w:left w:val="single" w:sz="4" w:space="0" w:color="auto"/>
              <w:bottom w:val="single" w:sz="4" w:space="0" w:color="auto"/>
              <w:right w:val="single" w:sz="4" w:space="0" w:color="auto"/>
            </w:tcBorders>
            <w:vAlign w:val="center"/>
          </w:tcPr>
          <w:p w14:paraId="30870E73" w14:textId="77777777" w:rsidR="007226D8" w:rsidRDefault="00654A5D"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303DE112" w14:textId="77777777" w:rsidR="00654A5D" w:rsidRDefault="00B11629" w:rsidP="00324148">
            <w:pPr>
              <w:cnfStyle w:val="000000000000" w:firstRow="0" w:lastRow="0" w:firstColumn="0" w:lastColumn="0" w:oddVBand="0" w:evenVBand="0" w:oddHBand="0" w:evenHBand="0" w:firstRowFirstColumn="0" w:firstRowLastColumn="0" w:lastRowFirstColumn="0" w:lastRowLastColumn="0"/>
              <w:rPr>
                <w:sz w:val="22"/>
              </w:rPr>
            </w:pPr>
            <w:r>
              <w:rPr>
                <w:sz w:val="22"/>
              </w:rPr>
              <w:t>Die Anrede</w:t>
            </w:r>
          </w:p>
          <w:p w14:paraId="2A7A9BE9" w14:textId="77777777" w:rsidR="00B11629" w:rsidRDefault="00B11629"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Aufgabe 2: </w:t>
            </w:r>
          </w:p>
          <w:p w14:paraId="504A4818" w14:textId="77777777" w:rsidR="00B11629" w:rsidRDefault="00B11629"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Den Leser </w:t>
            </w:r>
            <w:r w:rsidRPr="001A7B12">
              <w:rPr>
                <w:sz w:val="22"/>
              </w:rPr>
              <w:t>ansprechen</w:t>
            </w:r>
          </w:p>
          <w:p w14:paraId="1D048335" w14:textId="69FC590D" w:rsidR="00B11629" w:rsidRDefault="00B11629"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3</w:t>
            </w:r>
            <w:r w:rsidR="000D39AA">
              <w:rPr>
                <w:sz w:val="22"/>
              </w:rPr>
              <w:t>:</w:t>
            </w:r>
          </w:p>
          <w:p w14:paraId="213C9A7F" w14:textId="77777777" w:rsidR="00B11629" w:rsidRDefault="00C841B5"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Anweisungen höflich </w:t>
            </w:r>
            <w:r w:rsidRPr="001A7B12">
              <w:rPr>
                <w:sz w:val="22"/>
              </w:rPr>
              <w:t>geben</w:t>
            </w:r>
          </w:p>
          <w:p w14:paraId="7F3707D7" w14:textId="77777777" w:rsidR="000D39AA" w:rsidRDefault="000D39AA"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4:</w:t>
            </w:r>
          </w:p>
          <w:p w14:paraId="38684E1E" w14:textId="77777777" w:rsidR="000D39AA" w:rsidRDefault="00E82C24"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Einfach und verständlich </w:t>
            </w:r>
            <w:r w:rsidRPr="001A7B12">
              <w:rPr>
                <w:sz w:val="22"/>
              </w:rPr>
              <w:t>schreiben</w:t>
            </w:r>
          </w:p>
          <w:p w14:paraId="768C1375" w14:textId="77777777" w:rsidR="006532F3" w:rsidRDefault="006532F3"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5:</w:t>
            </w:r>
          </w:p>
          <w:p w14:paraId="69FD3301" w14:textId="196264F5" w:rsidR="006532F3" w:rsidRPr="00837996" w:rsidRDefault="006532F3"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Eine Bedienungsanleitung </w:t>
            </w:r>
            <w:r w:rsidRPr="001A7B12">
              <w:rPr>
                <w:sz w:val="22"/>
              </w:rPr>
              <w:t>schreiben</w:t>
            </w:r>
          </w:p>
        </w:tc>
        <w:tc>
          <w:tcPr>
            <w:tcW w:w="1525" w:type="dxa"/>
            <w:tcBorders>
              <w:top w:val="single" w:sz="4" w:space="0" w:color="auto"/>
              <w:left w:val="single" w:sz="4" w:space="0" w:color="auto"/>
              <w:bottom w:val="single" w:sz="4" w:space="0" w:color="auto"/>
              <w:right w:val="single" w:sz="4" w:space="0" w:color="auto"/>
            </w:tcBorders>
            <w:vAlign w:val="center"/>
          </w:tcPr>
          <w:p w14:paraId="319A972A" w14:textId="27C2B086" w:rsidR="007226D8" w:rsidRPr="00837996" w:rsidRDefault="00654A5D" w:rsidP="00324148">
            <w:pPr>
              <w:cnfStyle w:val="000000000000" w:firstRow="0" w:lastRow="0" w:firstColumn="0" w:lastColumn="0" w:oddVBand="0" w:evenVBand="0" w:oddHBand="0" w:evenHBand="0" w:firstRowFirstColumn="0" w:firstRowLastColumn="0" w:lastRowFirstColumn="0" w:lastRowLastColumn="0"/>
              <w:rPr>
                <w:sz w:val="22"/>
              </w:rPr>
            </w:pPr>
            <w:r w:rsidRPr="00837996">
              <w:rPr>
                <w:color w:val="auto"/>
                <w:sz w:val="22"/>
              </w:rPr>
              <w:t>Lernschritt 1</w:t>
            </w:r>
            <w:r>
              <w:rPr>
                <w:color w:val="auto"/>
                <w:sz w:val="22"/>
              </w:rPr>
              <w:t>.2</w:t>
            </w:r>
          </w:p>
        </w:tc>
        <w:tc>
          <w:tcPr>
            <w:tcW w:w="1354" w:type="dxa"/>
            <w:tcBorders>
              <w:top w:val="single" w:sz="4" w:space="0" w:color="auto"/>
              <w:left w:val="single" w:sz="4" w:space="0" w:color="auto"/>
              <w:bottom w:val="single" w:sz="4" w:space="0" w:color="auto"/>
              <w:right w:val="single" w:sz="4" w:space="0" w:color="auto"/>
            </w:tcBorders>
            <w:vAlign w:val="center"/>
          </w:tcPr>
          <w:p w14:paraId="15A7D82A" w14:textId="77777777" w:rsidR="0030188B" w:rsidRDefault="0030188B" w:rsidP="00324148">
            <w:pPr>
              <w:cnfStyle w:val="000000000000" w:firstRow="0" w:lastRow="0" w:firstColumn="0" w:lastColumn="0" w:oddVBand="0" w:evenVBand="0" w:oddHBand="0" w:evenHBand="0" w:firstRowFirstColumn="0" w:firstRowLastColumn="0" w:lastRowFirstColumn="0" w:lastRowLastColumn="0"/>
              <w:rPr>
                <w:sz w:val="22"/>
              </w:rPr>
            </w:pPr>
            <w:r w:rsidRPr="001A7B12">
              <w:rPr>
                <w:sz w:val="22"/>
              </w:rPr>
              <w:t>H5P-Übungen</w:t>
            </w:r>
          </w:p>
          <w:p w14:paraId="12A5EC05" w14:textId="67925343" w:rsidR="00DC5397" w:rsidRPr="00837996" w:rsidRDefault="00865091" w:rsidP="00324148">
            <w:pPr>
              <w:cnfStyle w:val="000000000000" w:firstRow="0" w:lastRow="0" w:firstColumn="0" w:lastColumn="0" w:oddVBand="0" w:evenVBand="0" w:oddHBand="0" w:evenHBand="0" w:firstRowFirstColumn="0" w:firstRowLastColumn="0" w:lastRowFirstColumn="0" w:lastRowLastColumn="0"/>
              <w:rPr>
                <w:sz w:val="22"/>
              </w:rPr>
            </w:pPr>
            <w:r w:rsidRPr="001A7B12">
              <w:rPr>
                <w:sz w:val="22"/>
              </w:rPr>
              <w:t>binnen</w:t>
            </w:r>
            <w:r w:rsidR="00A03C1D" w:rsidRPr="001A7B12">
              <w:rPr>
                <w:sz w:val="22"/>
              </w:rPr>
              <w:t>differenzierte</w:t>
            </w:r>
            <w:r w:rsidR="00A03C1D">
              <w:rPr>
                <w:sz w:val="22"/>
              </w:rPr>
              <w:t xml:space="preserve"> </w:t>
            </w:r>
            <w:r w:rsidR="00DC5397">
              <w:rPr>
                <w:sz w:val="22"/>
              </w:rPr>
              <w:t>Schrei</w:t>
            </w:r>
            <w:r w:rsidR="00E87A1F">
              <w:rPr>
                <w:sz w:val="22"/>
              </w:rPr>
              <w:t>b</w:t>
            </w:r>
            <w:r w:rsidR="00E87A1F">
              <w:rPr>
                <w:sz w:val="22"/>
              </w:rPr>
              <w:softHyphen/>
            </w:r>
            <w:r w:rsidR="00DC5397" w:rsidRPr="12FC104A">
              <w:rPr>
                <w:rFonts w:eastAsiaTheme="minorEastAsia" w:cs="Arial"/>
                <w:sz w:val="22"/>
              </w:rPr>
              <w:t>übungen</w:t>
            </w:r>
            <w:r w:rsidR="00726A13" w:rsidRPr="12FC104A">
              <w:rPr>
                <w:rFonts w:eastAsiaTheme="minorEastAsia" w:cs="Arial"/>
                <w:sz w:val="22"/>
              </w:rPr>
              <w:t xml:space="preserve"> z</w:t>
            </w:r>
            <w:r w:rsidR="00726A13">
              <w:rPr>
                <w:sz w:val="22"/>
              </w:rPr>
              <w:t>um Verfassen einer Bedienungsanleitung</w:t>
            </w:r>
          </w:p>
        </w:tc>
      </w:tr>
      <w:tr w:rsidR="007226D8" w:rsidRPr="00837996" w14:paraId="5A835693"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09310D51" w14:textId="5671E678" w:rsidR="004B43FF" w:rsidRPr="00837996" w:rsidRDefault="004A590F" w:rsidP="008E767C">
            <w:pPr>
              <w:jc w:val="center"/>
              <w:rPr>
                <w:rFonts w:cs="Tahoma"/>
                <w:noProof/>
                <w:sz w:val="24"/>
                <w:szCs w:val="24"/>
                <w:lang w:eastAsia="de-DE"/>
              </w:rPr>
            </w:pPr>
            <w:r w:rsidRPr="00AA18D1">
              <w:rPr>
                <w:noProof/>
                <w:lang w:eastAsia="de-DE"/>
              </w:rPr>
              <w:drawing>
                <wp:inline distT="0" distB="0" distL="0" distR="0" wp14:anchorId="6AA35C9D" wp14:editId="1824D6C4">
                  <wp:extent cx="533400" cy="314325"/>
                  <wp:effectExtent l="0" t="0" r="0" b="952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39D8A09C" w14:textId="3C4939B0" w:rsidR="004B43FF" w:rsidRPr="00837996" w:rsidRDefault="004A590F" w:rsidP="004A590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1A7B12">
              <w:rPr>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286314D0" w14:textId="443A5B49" w:rsidR="007226D8" w:rsidRDefault="004A590F" w:rsidP="00324148">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r w:rsidR="0065042C">
              <w:rPr>
                <w:sz w:val="22"/>
              </w:rPr>
              <w:t>:</w:t>
            </w:r>
          </w:p>
          <w:p w14:paraId="6BA31CCE" w14:textId="77777777" w:rsidR="004A590F" w:rsidRDefault="0065042C" w:rsidP="00324148">
            <w:pPr>
              <w:cnfStyle w:val="000000100000" w:firstRow="0" w:lastRow="0" w:firstColumn="0" w:lastColumn="0" w:oddVBand="0" w:evenVBand="0" w:oddHBand="1" w:evenHBand="0" w:firstRowFirstColumn="0" w:firstRowLastColumn="0" w:lastRowFirstColumn="0" w:lastRowLastColumn="0"/>
              <w:rPr>
                <w:sz w:val="22"/>
              </w:rPr>
            </w:pPr>
            <w:r>
              <w:rPr>
                <w:sz w:val="22"/>
              </w:rPr>
              <w:t>Erstellen eines Werbeplakats für die Powerbank</w:t>
            </w:r>
            <w:r w:rsidR="005C58E3">
              <w:rPr>
                <w:sz w:val="22"/>
              </w:rPr>
              <w:t xml:space="preserve"> nach der AIDA-Formel und mit einem </w:t>
            </w:r>
            <w:r w:rsidR="005C58E3" w:rsidRPr="001A7B12">
              <w:rPr>
                <w:sz w:val="22"/>
              </w:rPr>
              <w:t>Slogan</w:t>
            </w:r>
          </w:p>
          <w:p w14:paraId="469665C0" w14:textId="264651B8" w:rsidR="005C58E3" w:rsidRPr="006B182E" w:rsidRDefault="005C58E3" w:rsidP="00324148">
            <w:pPr>
              <w:cnfStyle w:val="000000100000" w:firstRow="0" w:lastRow="0" w:firstColumn="0" w:lastColumn="0" w:oddVBand="0" w:evenVBand="0" w:oddHBand="1" w:evenHBand="0" w:firstRowFirstColumn="0" w:firstRowLastColumn="0" w:lastRowFirstColumn="0" w:lastRowLastColumn="0"/>
              <w:rPr>
                <w:sz w:val="22"/>
                <w:lang w:val="en-US"/>
              </w:rPr>
            </w:pPr>
            <w:r w:rsidRPr="006B182E">
              <w:rPr>
                <w:sz w:val="22"/>
                <w:lang w:val="en-US"/>
              </w:rPr>
              <w:t>z.</w:t>
            </w:r>
            <w:r w:rsidR="001A7B12" w:rsidRPr="006B182E">
              <w:rPr>
                <w:sz w:val="22"/>
                <w:lang w:val="en-US"/>
              </w:rPr>
              <w:t> </w:t>
            </w:r>
            <w:r w:rsidRPr="006B182E">
              <w:rPr>
                <w:sz w:val="22"/>
                <w:lang w:val="en-US"/>
              </w:rPr>
              <w:t xml:space="preserve">B. „THE BÄNK – </w:t>
            </w:r>
            <w:proofErr w:type="spellStart"/>
            <w:r w:rsidRPr="006B182E">
              <w:rPr>
                <w:sz w:val="22"/>
                <w:lang w:val="en-US"/>
              </w:rPr>
              <w:t>Deine</w:t>
            </w:r>
            <w:proofErr w:type="spellEnd"/>
            <w:r w:rsidRPr="006B182E">
              <w:rPr>
                <w:sz w:val="22"/>
                <w:lang w:val="en-US"/>
              </w:rPr>
              <w:t xml:space="preserve"> </w:t>
            </w:r>
            <w:proofErr w:type="gramStart"/>
            <w:r w:rsidRPr="006B182E">
              <w:rPr>
                <w:sz w:val="22"/>
                <w:lang w:val="en-US"/>
              </w:rPr>
              <w:t>Power!“</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14:paraId="12CA51DE" w14:textId="4BEF2423" w:rsidR="007226D8" w:rsidRPr="00837996" w:rsidRDefault="003C6DA2" w:rsidP="00324148">
            <w:pPr>
              <w:cnfStyle w:val="000000100000" w:firstRow="0" w:lastRow="0" w:firstColumn="0" w:lastColumn="0" w:oddVBand="0" w:evenVBand="0" w:oddHBand="1" w:evenHBand="0" w:firstRowFirstColumn="0" w:firstRowLastColumn="0" w:lastRowFirstColumn="0" w:lastRowLastColumn="0"/>
              <w:rPr>
                <w:sz w:val="22"/>
              </w:rPr>
            </w:pPr>
            <w:r>
              <w:rPr>
                <w:sz w:val="22"/>
              </w:rPr>
              <w:t>Lernthema 2</w:t>
            </w:r>
          </w:p>
        </w:tc>
        <w:tc>
          <w:tcPr>
            <w:tcW w:w="1354" w:type="dxa"/>
            <w:tcBorders>
              <w:top w:val="single" w:sz="4" w:space="0" w:color="auto"/>
              <w:left w:val="single" w:sz="4" w:space="0" w:color="auto"/>
              <w:bottom w:val="single" w:sz="4" w:space="0" w:color="auto"/>
              <w:right w:val="single" w:sz="4" w:space="0" w:color="auto"/>
            </w:tcBorders>
            <w:vAlign w:val="center"/>
          </w:tcPr>
          <w:p w14:paraId="76B36053" w14:textId="271939AD" w:rsidR="007226D8" w:rsidRPr="00837996" w:rsidRDefault="00067B5B" w:rsidP="00324148">
            <w:pPr>
              <w:cnfStyle w:val="000000100000" w:firstRow="0" w:lastRow="0" w:firstColumn="0" w:lastColumn="0" w:oddVBand="0" w:evenVBand="0" w:oddHBand="1" w:evenHBand="0" w:firstRowFirstColumn="0" w:firstRowLastColumn="0" w:lastRowFirstColumn="0" w:lastRowLastColumn="0"/>
              <w:rPr>
                <w:sz w:val="22"/>
              </w:rPr>
            </w:pPr>
            <w:r>
              <w:rPr>
                <w:sz w:val="22"/>
              </w:rPr>
              <w:t>Datenbank mit Fotos der Powerbank</w:t>
            </w:r>
          </w:p>
        </w:tc>
      </w:tr>
      <w:tr w:rsidR="007226D8" w:rsidRPr="00837996" w14:paraId="5DEF6CA5"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64A55FEE" w14:textId="77777777" w:rsidR="007226D8" w:rsidRDefault="006255B3" w:rsidP="008E767C">
            <w:pPr>
              <w:jc w:val="center"/>
              <w:rPr>
                <w:rFonts w:cs="Tahoma"/>
                <w:b w:val="0"/>
                <w:bCs w:val="0"/>
                <w:noProof/>
                <w:sz w:val="24"/>
                <w:szCs w:val="24"/>
                <w:lang w:eastAsia="de-DE"/>
              </w:rPr>
            </w:pPr>
            <w:r w:rsidRPr="00AA18D1">
              <w:rPr>
                <w:noProof/>
                <w:lang w:eastAsia="de-DE"/>
              </w:rPr>
              <w:lastRenderedPageBreak/>
              <w:drawing>
                <wp:inline distT="0" distB="0" distL="0" distR="0" wp14:anchorId="3E44C531" wp14:editId="6F4DC051">
                  <wp:extent cx="647700" cy="3143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0A79AD09" w14:textId="16D877E7" w:rsidR="006255B3" w:rsidRDefault="002F3543" w:rsidP="008E767C">
            <w:pPr>
              <w:jc w:val="center"/>
              <w:rPr>
                <w:rFonts w:cs="Tahoma"/>
                <w:noProof/>
                <w:sz w:val="24"/>
                <w:szCs w:val="24"/>
                <w:lang w:eastAsia="de-DE"/>
              </w:rPr>
            </w:pPr>
            <w:r w:rsidRPr="00AA18D1">
              <w:rPr>
                <w:noProof/>
                <w:lang w:eastAsia="de-DE"/>
              </w:rPr>
              <w:drawing>
                <wp:inline distT="0" distB="0" distL="0" distR="0" wp14:anchorId="097CA25A" wp14:editId="0D6D0A79">
                  <wp:extent cx="295275" cy="314325"/>
                  <wp:effectExtent l="0" t="0" r="9525" b="952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C76272D" w14:textId="27582FD3" w:rsidR="00DC0037" w:rsidRDefault="00DC0037" w:rsidP="008E767C">
            <w:pPr>
              <w:jc w:val="center"/>
              <w:rPr>
                <w:rFonts w:cs="Tahoma"/>
                <w:b w:val="0"/>
                <w:bCs w:val="0"/>
                <w:noProof/>
                <w:sz w:val="24"/>
                <w:szCs w:val="24"/>
                <w:lang w:eastAsia="de-DE"/>
              </w:rPr>
            </w:pPr>
            <w:r w:rsidRPr="00AA18D1">
              <w:rPr>
                <w:noProof/>
                <w:lang w:eastAsia="de-DE"/>
              </w:rPr>
              <w:drawing>
                <wp:inline distT="0" distB="0" distL="0" distR="0" wp14:anchorId="7D2F8C04" wp14:editId="241B688C">
                  <wp:extent cx="295275" cy="314325"/>
                  <wp:effectExtent l="0" t="0" r="9525" b="952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72D2E00E" w14:textId="77777777" w:rsidR="002F3543" w:rsidRDefault="00DC0037" w:rsidP="008E767C">
            <w:pPr>
              <w:jc w:val="center"/>
              <w:rPr>
                <w:rFonts w:cs="Tahoma"/>
                <w:b w:val="0"/>
                <w:bCs w:val="0"/>
                <w:noProof/>
                <w:sz w:val="24"/>
                <w:szCs w:val="24"/>
                <w:lang w:eastAsia="de-DE"/>
              </w:rPr>
            </w:pPr>
            <w:r w:rsidRPr="00AA18D1">
              <w:rPr>
                <w:noProof/>
                <w:lang w:eastAsia="de-DE"/>
              </w:rPr>
              <w:drawing>
                <wp:inline distT="0" distB="0" distL="0" distR="0" wp14:anchorId="4D4E3D5A" wp14:editId="4D948D9F">
                  <wp:extent cx="647700" cy="314325"/>
                  <wp:effectExtent l="0" t="0" r="0" b="952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7656442B" w14:textId="186C4D92" w:rsidR="008C6F2C" w:rsidRPr="00837996" w:rsidRDefault="008C6F2C" w:rsidP="008E767C">
            <w:pPr>
              <w:jc w:val="center"/>
              <w:rPr>
                <w:rFonts w:cs="Tahoma"/>
                <w:noProof/>
                <w:sz w:val="24"/>
                <w:szCs w:val="24"/>
                <w:lang w:eastAsia="de-DE"/>
              </w:rPr>
            </w:pPr>
            <w:r w:rsidRPr="00AA18D1">
              <w:rPr>
                <w:noProof/>
                <w:lang w:eastAsia="de-DE"/>
              </w:rPr>
              <w:drawing>
                <wp:inline distT="0" distB="0" distL="0" distR="0" wp14:anchorId="0DE8A4D2" wp14:editId="3107CA68">
                  <wp:extent cx="533400" cy="314325"/>
                  <wp:effectExtent l="0" t="0" r="0"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35975A59" w14:textId="7EDFCEAB" w:rsidR="007226D8" w:rsidRPr="006B182E" w:rsidRDefault="006255B3" w:rsidP="00324148">
            <w:pPr>
              <w:jc w:val="center"/>
              <w:cnfStyle w:val="000000000000" w:firstRow="0" w:lastRow="0" w:firstColumn="0" w:lastColumn="0" w:oddVBand="0" w:evenVBand="0" w:oddHBand="0" w:evenHBand="0" w:firstRowFirstColumn="0" w:firstRowLastColumn="0" w:lastRowFirstColumn="0" w:lastRowLastColumn="0"/>
              <w:rPr>
                <w:sz w:val="22"/>
                <w:lang w:val="en-US"/>
              </w:rPr>
            </w:pPr>
            <w:proofErr w:type="spellStart"/>
            <w:r w:rsidRPr="006B182E">
              <w:rPr>
                <w:sz w:val="22"/>
                <w:lang w:val="en-US"/>
              </w:rPr>
              <w:t>koop</w:t>
            </w:r>
            <w:proofErr w:type="spellEnd"/>
          </w:p>
          <w:p w14:paraId="259100CD" w14:textId="031730B3" w:rsidR="006255B3" w:rsidRPr="006B182E" w:rsidRDefault="002F3543" w:rsidP="00324148">
            <w:pPr>
              <w:jc w:val="center"/>
              <w:cnfStyle w:val="000000000000" w:firstRow="0" w:lastRow="0" w:firstColumn="0" w:lastColumn="0" w:oddVBand="0" w:evenVBand="0" w:oddHBand="0" w:evenHBand="0" w:firstRowFirstColumn="0" w:firstRowLastColumn="0" w:lastRowFirstColumn="0" w:lastRowLastColumn="0"/>
              <w:rPr>
                <w:sz w:val="22"/>
                <w:lang w:val="en-US"/>
              </w:rPr>
            </w:pPr>
            <w:proofErr w:type="spellStart"/>
            <w:r w:rsidRPr="006B182E">
              <w:rPr>
                <w:sz w:val="22"/>
                <w:lang w:val="en-US"/>
              </w:rPr>
              <w:t>i</w:t>
            </w:r>
            <w:proofErr w:type="spellEnd"/>
          </w:p>
          <w:p w14:paraId="7D29FBF7" w14:textId="16059B28" w:rsidR="006255B3" w:rsidRPr="006B182E" w:rsidRDefault="002F3543" w:rsidP="00324148">
            <w:pPr>
              <w:jc w:val="center"/>
              <w:cnfStyle w:val="000000000000" w:firstRow="0" w:lastRow="0" w:firstColumn="0" w:lastColumn="0" w:oddVBand="0" w:evenVBand="0" w:oddHBand="0" w:evenHBand="0" w:firstRowFirstColumn="0" w:firstRowLastColumn="0" w:lastRowFirstColumn="0" w:lastRowLastColumn="0"/>
              <w:rPr>
                <w:sz w:val="22"/>
                <w:lang w:val="en-US"/>
              </w:rPr>
            </w:pPr>
            <w:proofErr w:type="spellStart"/>
            <w:r w:rsidRPr="006B182E">
              <w:rPr>
                <w:sz w:val="22"/>
                <w:lang w:val="en-US"/>
              </w:rPr>
              <w:t>i</w:t>
            </w:r>
            <w:proofErr w:type="spellEnd"/>
          </w:p>
          <w:p w14:paraId="7032C217" w14:textId="23329D65" w:rsidR="006255B3" w:rsidRPr="006B182E" w:rsidRDefault="00DC0037" w:rsidP="00324148">
            <w:pPr>
              <w:jc w:val="center"/>
              <w:cnfStyle w:val="000000000000" w:firstRow="0" w:lastRow="0" w:firstColumn="0" w:lastColumn="0" w:oddVBand="0" w:evenVBand="0" w:oddHBand="0" w:evenHBand="0" w:firstRowFirstColumn="0" w:firstRowLastColumn="0" w:lastRowFirstColumn="0" w:lastRowLastColumn="0"/>
              <w:rPr>
                <w:sz w:val="22"/>
                <w:lang w:val="en-US"/>
              </w:rPr>
            </w:pPr>
            <w:proofErr w:type="spellStart"/>
            <w:r w:rsidRPr="006B182E">
              <w:rPr>
                <w:sz w:val="22"/>
                <w:lang w:val="en-US"/>
              </w:rPr>
              <w:t>koop</w:t>
            </w:r>
            <w:proofErr w:type="spellEnd"/>
          </w:p>
          <w:p w14:paraId="66821988" w14:textId="11804EF3" w:rsidR="006255B3" w:rsidRPr="006B182E" w:rsidRDefault="008C6F2C" w:rsidP="008C6F2C">
            <w:pPr>
              <w:jc w:val="center"/>
              <w:cnfStyle w:val="000000000000" w:firstRow="0" w:lastRow="0" w:firstColumn="0" w:lastColumn="0" w:oddVBand="0" w:evenVBand="0" w:oddHBand="0" w:evenHBand="0" w:firstRowFirstColumn="0" w:firstRowLastColumn="0" w:lastRowFirstColumn="0" w:lastRowLastColumn="0"/>
              <w:rPr>
                <w:sz w:val="22"/>
                <w:lang w:val="en-US"/>
              </w:rPr>
            </w:pPr>
            <w:proofErr w:type="spellStart"/>
            <w:r w:rsidRPr="006B182E">
              <w:rPr>
                <w:sz w:val="22"/>
                <w:lang w:val="en-US"/>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2F60A225" w14:textId="77777777" w:rsidR="007226D8" w:rsidRDefault="00EC3AD6"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057758A7" w14:textId="51280252" w:rsidR="00EC3AD6" w:rsidRPr="00403147" w:rsidRDefault="00403147"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Mündlicher Austausch über die Wirkung von Werbung </w:t>
            </w:r>
          </w:p>
          <w:p w14:paraId="7B3DFFAA" w14:textId="77777777" w:rsidR="001B4F75" w:rsidRDefault="001B4F75"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2:</w:t>
            </w:r>
          </w:p>
          <w:p w14:paraId="6C439866" w14:textId="77777777" w:rsidR="001B4F75" w:rsidRDefault="001B4F75"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Elemente eines Werbeplakats </w:t>
            </w:r>
            <w:r w:rsidRPr="001A7B12">
              <w:rPr>
                <w:sz w:val="22"/>
              </w:rPr>
              <w:t>benennen</w:t>
            </w:r>
          </w:p>
          <w:p w14:paraId="7D0749A0" w14:textId="77777777" w:rsidR="002F3543" w:rsidRDefault="002F3543"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3:</w:t>
            </w:r>
          </w:p>
          <w:p w14:paraId="494E6DC5" w14:textId="77777777" w:rsidR="002F3543" w:rsidRDefault="002F3543"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AIDA-Modell </w:t>
            </w:r>
            <w:r w:rsidRPr="001A7B12">
              <w:rPr>
                <w:sz w:val="22"/>
              </w:rPr>
              <w:t>erklären</w:t>
            </w:r>
          </w:p>
          <w:p w14:paraId="5A731963" w14:textId="77777777" w:rsidR="002F3543" w:rsidRDefault="002F3543"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4:</w:t>
            </w:r>
          </w:p>
          <w:p w14:paraId="762057F3" w14:textId="77777777" w:rsidR="002F3543" w:rsidRDefault="00DC0037" w:rsidP="00324148">
            <w:pPr>
              <w:cnfStyle w:val="000000000000" w:firstRow="0" w:lastRow="0" w:firstColumn="0" w:lastColumn="0" w:oddVBand="0" w:evenVBand="0" w:oddHBand="0" w:evenHBand="0" w:firstRowFirstColumn="0" w:firstRowLastColumn="0" w:lastRowFirstColumn="0" w:lastRowLastColumn="0"/>
              <w:rPr>
                <w:sz w:val="22"/>
              </w:rPr>
            </w:pPr>
            <w:r>
              <w:rPr>
                <w:sz w:val="22"/>
              </w:rPr>
              <w:t>Übung zum AIDA-Modell (Plakatanalyse)</w:t>
            </w:r>
          </w:p>
          <w:p w14:paraId="2CDF4381" w14:textId="77777777" w:rsidR="008C6F2C" w:rsidRDefault="008C6F2C"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5:</w:t>
            </w:r>
          </w:p>
          <w:p w14:paraId="281A769C" w14:textId="542F92B9" w:rsidR="008C6F2C" w:rsidRPr="00837996" w:rsidRDefault="00397A5A" w:rsidP="00324148">
            <w:pPr>
              <w:cnfStyle w:val="000000000000" w:firstRow="0" w:lastRow="0" w:firstColumn="0" w:lastColumn="0" w:oddVBand="0" w:evenVBand="0" w:oddHBand="0" w:evenHBand="0" w:firstRowFirstColumn="0" w:firstRowLastColumn="0" w:lastRowFirstColumn="0" w:lastRowLastColumn="0"/>
              <w:rPr>
                <w:sz w:val="22"/>
              </w:rPr>
            </w:pPr>
            <w:r>
              <w:rPr>
                <w:sz w:val="22"/>
              </w:rPr>
              <w:t>Schriftliche Untersuchung</w:t>
            </w:r>
            <w:r w:rsidR="008C6F2C">
              <w:rPr>
                <w:sz w:val="22"/>
              </w:rPr>
              <w:t xml:space="preserve"> einer Werbeanzeige</w:t>
            </w:r>
          </w:p>
        </w:tc>
        <w:tc>
          <w:tcPr>
            <w:tcW w:w="1525" w:type="dxa"/>
            <w:tcBorders>
              <w:top w:val="single" w:sz="4" w:space="0" w:color="auto"/>
              <w:left w:val="single" w:sz="4" w:space="0" w:color="auto"/>
              <w:bottom w:val="single" w:sz="4" w:space="0" w:color="auto"/>
              <w:right w:val="single" w:sz="4" w:space="0" w:color="auto"/>
            </w:tcBorders>
            <w:vAlign w:val="center"/>
          </w:tcPr>
          <w:p w14:paraId="1A451059" w14:textId="4600E21D" w:rsidR="007226D8" w:rsidRPr="00837996" w:rsidRDefault="00EC3AD6" w:rsidP="00324148">
            <w:pPr>
              <w:cnfStyle w:val="000000000000" w:firstRow="0" w:lastRow="0" w:firstColumn="0" w:lastColumn="0" w:oddVBand="0" w:evenVBand="0" w:oddHBand="0" w:evenHBand="0" w:firstRowFirstColumn="0" w:firstRowLastColumn="0" w:lastRowFirstColumn="0" w:lastRowLastColumn="0"/>
              <w:rPr>
                <w:sz w:val="22"/>
              </w:rPr>
            </w:pPr>
            <w:r>
              <w:rPr>
                <w:sz w:val="22"/>
              </w:rPr>
              <w:t>Lernschritt 2.1</w:t>
            </w:r>
          </w:p>
        </w:tc>
        <w:tc>
          <w:tcPr>
            <w:tcW w:w="1354" w:type="dxa"/>
            <w:tcBorders>
              <w:top w:val="single" w:sz="4" w:space="0" w:color="auto"/>
              <w:left w:val="single" w:sz="4" w:space="0" w:color="auto"/>
              <w:bottom w:val="single" w:sz="4" w:space="0" w:color="auto"/>
              <w:right w:val="single" w:sz="4" w:space="0" w:color="auto"/>
            </w:tcBorders>
            <w:vAlign w:val="center"/>
          </w:tcPr>
          <w:p w14:paraId="569CA1BC" w14:textId="77777777" w:rsidR="007226D8" w:rsidRDefault="00076473" w:rsidP="00324148">
            <w:pPr>
              <w:cnfStyle w:val="000000000000" w:firstRow="0" w:lastRow="0" w:firstColumn="0" w:lastColumn="0" w:oddVBand="0" w:evenVBand="0" w:oddHBand="0" w:evenHBand="0" w:firstRowFirstColumn="0" w:firstRowLastColumn="0" w:lastRowFirstColumn="0" w:lastRowLastColumn="0"/>
              <w:rPr>
                <w:sz w:val="22"/>
              </w:rPr>
            </w:pPr>
            <w:r w:rsidRPr="001A7B12">
              <w:rPr>
                <w:sz w:val="22"/>
              </w:rPr>
              <w:t>H5P-Übungen</w:t>
            </w:r>
          </w:p>
          <w:p w14:paraId="38729F05" w14:textId="77777777" w:rsidR="00996DAF" w:rsidRDefault="00996DAF" w:rsidP="00324148">
            <w:pPr>
              <w:cnfStyle w:val="000000000000" w:firstRow="0" w:lastRow="0" w:firstColumn="0" w:lastColumn="0" w:oddVBand="0" w:evenVBand="0" w:oddHBand="0" w:evenHBand="0" w:firstRowFirstColumn="0" w:firstRowLastColumn="0" w:lastRowFirstColumn="0" w:lastRowLastColumn="0"/>
              <w:rPr>
                <w:sz w:val="22"/>
              </w:rPr>
            </w:pPr>
            <w:r>
              <w:rPr>
                <w:sz w:val="22"/>
              </w:rPr>
              <w:t>Erklärvideo AIDA-Formel</w:t>
            </w:r>
          </w:p>
          <w:p w14:paraId="48FF4BE6" w14:textId="7B156576" w:rsidR="00996DAF" w:rsidRDefault="00865091" w:rsidP="00324148">
            <w:pPr>
              <w:cnfStyle w:val="000000000000" w:firstRow="0" w:lastRow="0" w:firstColumn="0" w:lastColumn="0" w:oddVBand="0" w:evenVBand="0" w:oddHBand="0" w:evenHBand="0" w:firstRowFirstColumn="0" w:firstRowLastColumn="0" w:lastRowFirstColumn="0" w:lastRowLastColumn="0"/>
              <w:rPr>
                <w:sz w:val="22"/>
              </w:rPr>
            </w:pPr>
            <w:r w:rsidRPr="001A7B12">
              <w:rPr>
                <w:sz w:val="22"/>
              </w:rPr>
              <w:t>binnen</w:t>
            </w:r>
            <w:r w:rsidR="00832069" w:rsidRPr="001A7B12">
              <w:rPr>
                <w:sz w:val="22"/>
              </w:rPr>
              <w:t>differenzierte</w:t>
            </w:r>
            <w:r w:rsidR="00AC064C">
              <w:rPr>
                <w:sz w:val="22"/>
              </w:rPr>
              <w:t xml:space="preserve"> schriftliche Analyse einer Werbeanzeige</w:t>
            </w:r>
          </w:p>
          <w:p w14:paraId="6690D95B" w14:textId="60A2EFC4" w:rsidR="00AC064C" w:rsidRPr="00837996" w:rsidRDefault="00AC064C" w:rsidP="00324148">
            <w:pPr>
              <w:cnfStyle w:val="000000000000" w:firstRow="0" w:lastRow="0" w:firstColumn="0" w:lastColumn="0" w:oddVBand="0" w:evenVBand="0" w:oddHBand="0" w:evenHBand="0" w:firstRowFirstColumn="0" w:firstRowLastColumn="0" w:lastRowFirstColumn="0" w:lastRowLastColumn="0"/>
              <w:rPr>
                <w:sz w:val="22"/>
              </w:rPr>
            </w:pPr>
            <w:r>
              <w:rPr>
                <w:sz w:val="22"/>
              </w:rPr>
              <w:t>Musterbeispiele von Werbeplakaten</w:t>
            </w:r>
          </w:p>
        </w:tc>
      </w:tr>
      <w:tr w:rsidR="007226D8" w:rsidRPr="00837996" w14:paraId="77EF01DB"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759C2049" w14:textId="238DAA14" w:rsidR="007226D8" w:rsidRDefault="007226D8" w:rsidP="008E767C">
            <w:pPr>
              <w:jc w:val="center"/>
              <w:rPr>
                <w:rFonts w:cs="Tahoma"/>
                <w:noProof/>
                <w:sz w:val="24"/>
                <w:szCs w:val="24"/>
                <w:lang w:eastAsia="de-DE"/>
              </w:rPr>
            </w:pPr>
          </w:p>
          <w:p w14:paraId="116318AC" w14:textId="77777777" w:rsidR="004861BE" w:rsidRDefault="004861BE" w:rsidP="008E767C">
            <w:pPr>
              <w:jc w:val="center"/>
              <w:rPr>
                <w:rFonts w:cs="Tahoma"/>
                <w:b w:val="0"/>
                <w:bCs w:val="0"/>
                <w:noProof/>
                <w:sz w:val="24"/>
                <w:szCs w:val="24"/>
                <w:lang w:eastAsia="de-DE"/>
              </w:rPr>
            </w:pPr>
            <w:r w:rsidRPr="00AA18D1">
              <w:rPr>
                <w:noProof/>
                <w:lang w:eastAsia="de-DE"/>
              </w:rPr>
              <w:drawing>
                <wp:inline distT="0" distB="0" distL="0" distR="0" wp14:anchorId="1FBCB861" wp14:editId="25FA3622">
                  <wp:extent cx="295275" cy="314325"/>
                  <wp:effectExtent l="0" t="0" r="9525"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0B837459" w14:textId="0CC29437" w:rsidR="00DC5F68" w:rsidRDefault="005A22B9" w:rsidP="008E767C">
            <w:pPr>
              <w:jc w:val="center"/>
              <w:rPr>
                <w:rFonts w:cs="Tahoma"/>
                <w:b w:val="0"/>
                <w:bCs w:val="0"/>
                <w:noProof/>
                <w:sz w:val="24"/>
                <w:szCs w:val="24"/>
                <w:lang w:eastAsia="de-DE"/>
              </w:rPr>
            </w:pPr>
            <w:r w:rsidRPr="00AA18D1">
              <w:rPr>
                <w:noProof/>
                <w:lang w:eastAsia="de-DE"/>
              </w:rPr>
              <w:drawing>
                <wp:inline distT="0" distB="0" distL="0" distR="0" wp14:anchorId="65429AE2" wp14:editId="473CBB19">
                  <wp:extent cx="533400" cy="314325"/>
                  <wp:effectExtent l="0" t="0" r="0"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3D1A9FC6" w14:textId="77777777" w:rsidR="005A22B9" w:rsidRDefault="00947792" w:rsidP="008E767C">
            <w:pPr>
              <w:jc w:val="center"/>
              <w:rPr>
                <w:rFonts w:cs="Tahoma"/>
                <w:b w:val="0"/>
                <w:bCs w:val="0"/>
                <w:noProof/>
                <w:sz w:val="24"/>
                <w:szCs w:val="24"/>
                <w:lang w:eastAsia="de-DE"/>
              </w:rPr>
            </w:pPr>
            <w:r w:rsidRPr="00AA18D1">
              <w:rPr>
                <w:noProof/>
                <w:lang w:eastAsia="de-DE"/>
              </w:rPr>
              <w:drawing>
                <wp:inline distT="0" distB="0" distL="0" distR="0" wp14:anchorId="5979685D" wp14:editId="21A59B38">
                  <wp:extent cx="295275" cy="314325"/>
                  <wp:effectExtent l="0" t="0" r="9525" b="952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031D21F0" w14:textId="77777777" w:rsidR="00947792" w:rsidRDefault="00947792" w:rsidP="008E767C">
            <w:pPr>
              <w:jc w:val="center"/>
              <w:rPr>
                <w:rFonts w:cs="Tahoma"/>
                <w:b w:val="0"/>
                <w:bCs w:val="0"/>
                <w:noProof/>
                <w:sz w:val="24"/>
                <w:szCs w:val="24"/>
                <w:lang w:eastAsia="de-DE"/>
              </w:rPr>
            </w:pPr>
            <w:r w:rsidRPr="00AA18D1">
              <w:rPr>
                <w:noProof/>
                <w:lang w:eastAsia="de-DE"/>
              </w:rPr>
              <w:drawing>
                <wp:inline distT="0" distB="0" distL="0" distR="0" wp14:anchorId="0C4B37BE" wp14:editId="3CA61E35">
                  <wp:extent cx="533400" cy="314325"/>
                  <wp:effectExtent l="0" t="0" r="0"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432ADED9" w14:textId="6567636F" w:rsidR="00947792" w:rsidRPr="00837996" w:rsidRDefault="00BF19BF" w:rsidP="008E767C">
            <w:pPr>
              <w:jc w:val="center"/>
              <w:rPr>
                <w:rFonts w:cs="Tahoma"/>
                <w:noProof/>
                <w:sz w:val="24"/>
                <w:szCs w:val="24"/>
                <w:lang w:eastAsia="de-DE"/>
              </w:rPr>
            </w:pPr>
            <w:r w:rsidRPr="00AA18D1">
              <w:rPr>
                <w:noProof/>
                <w:lang w:eastAsia="de-DE"/>
              </w:rPr>
              <w:drawing>
                <wp:inline distT="0" distB="0" distL="0" distR="0" wp14:anchorId="4A5E77BC" wp14:editId="25243C0B">
                  <wp:extent cx="314325" cy="314325"/>
                  <wp:effectExtent l="0" t="0" r="5715" b="571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54EDF446" w14:textId="2D446CA5" w:rsidR="007226D8" w:rsidRPr="006B182E" w:rsidRDefault="00DC5F68" w:rsidP="00324148">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i</w:t>
            </w:r>
            <w:proofErr w:type="spellEnd"/>
          </w:p>
          <w:p w14:paraId="523AAED0" w14:textId="617C5C4E" w:rsidR="00DC5F68" w:rsidRPr="006B182E" w:rsidRDefault="005A22B9" w:rsidP="00324148">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koop</w:t>
            </w:r>
            <w:proofErr w:type="spellEnd"/>
          </w:p>
          <w:p w14:paraId="3AB0A9F0" w14:textId="60EDC4CA" w:rsidR="00DC5F68" w:rsidRPr="006B182E" w:rsidRDefault="00947792" w:rsidP="00324148">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i</w:t>
            </w:r>
            <w:proofErr w:type="spellEnd"/>
          </w:p>
          <w:p w14:paraId="5501486D" w14:textId="7ED03E83" w:rsidR="00DC5F68" w:rsidRPr="006B182E" w:rsidRDefault="00BF19BF" w:rsidP="00324148">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koop</w:t>
            </w:r>
            <w:proofErr w:type="spellEnd"/>
          </w:p>
          <w:p w14:paraId="5EB404D2" w14:textId="478DC341" w:rsidR="00DC5F68" w:rsidRPr="006B182E" w:rsidRDefault="00120C16" w:rsidP="00324148">
            <w:pPr>
              <w:jc w:val="center"/>
              <w:cnfStyle w:val="000000100000" w:firstRow="0" w:lastRow="0" w:firstColumn="0" w:lastColumn="0" w:oddVBand="0" w:evenVBand="0" w:oddHBand="1" w:evenHBand="0" w:firstRowFirstColumn="0" w:firstRowLastColumn="0" w:lastRowFirstColumn="0" w:lastRowLastColumn="0"/>
              <w:rPr>
                <w:sz w:val="22"/>
                <w:lang w:val="en-US"/>
              </w:rPr>
            </w:pPr>
            <w:r w:rsidRPr="006B182E">
              <w:rPr>
                <w:sz w:val="22"/>
                <w:lang w:val="en-US"/>
              </w:rPr>
              <w:t>P</w:t>
            </w:r>
          </w:p>
        </w:tc>
        <w:tc>
          <w:tcPr>
            <w:tcW w:w="4822" w:type="dxa"/>
            <w:tcBorders>
              <w:top w:val="single" w:sz="4" w:space="0" w:color="auto"/>
              <w:left w:val="single" w:sz="4" w:space="0" w:color="auto"/>
              <w:bottom w:val="single" w:sz="4" w:space="0" w:color="auto"/>
              <w:right w:val="single" w:sz="4" w:space="0" w:color="auto"/>
            </w:tcBorders>
            <w:vAlign w:val="center"/>
          </w:tcPr>
          <w:p w14:paraId="5BE3F16B" w14:textId="52B16F56" w:rsidR="007226D8" w:rsidRDefault="00DC5F68"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1.1:</w:t>
            </w:r>
          </w:p>
          <w:p w14:paraId="21515E1E" w14:textId="392BA208" w:rsidR="00DC5F68" w:rsidRDefault="00360528" w:rsidP="00324148">
            <w:pPr>
              <w:cnfStyle w:val="000000100000" w:firstRow="0" w:lastRow="0" w:firstColumn="0" w:lastColumn="0" w:oddVBand="0" w:evenVBand="0" w:oddHBand="1" w:evenHBand="0" w:firstRowFirstColumn="0" w:firstRowLastColumn="0" w:lastRowFirstColumn="0" w:lastRowLastColumn="0"/>
              <w:rPr>
                <w:sz w:val="22"/>
              </w:rPr>
            </w:pPr>
            <w:r>
              <w:rPr>
                <w:color w:val="auto"/>
                <w:sz w:val="22"/>
              </w:rPr>
              <w:t xml:space="preserve">Sortieraufgabe: Sprachliche Mittel der Werbesprache </w:t>
            </w:r>
            <w:r w:rsidR="004C21E3" w:rsidRPr="001A7B12">
              <w:rPr>
                <w:color w:val="auto"/>
                <w:sz w:val="22"/>
              </w:rPr>
              <w:t>benennen</w:t>
            </w:r>
          </w:p>
          <w:p w14:paraId="0C743975" w14:textId="77777777" w:rsidR="004E10F5" w:rsidRDefault="004E10F5"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1.2:</w:t>
            </w:r>
          </w:p>
          <w:p w14:paraId="217DEE56" w14:textId="5F4753C1" w:rsidR="005A22B9" w:rsidRDefault="004C21E3" w:rsidP="005A22B9">
            <w:pPr>
              <w:cnfStyle w:val="000000100000" w:firstRow="0" w:lastRow="0" w:firstColumn="0" w:lastColumn="0" w:oddVBand="0" w:evenVBand="0" w:oddHBand="1" w:evenHBand="0" w:firstRowFirstColumn="0" w:firstRowLastColumn="0" w:lastRowFirstColumn="0" w:lastRowLastColumn="0"/>
              <w:rPr>
                <w:sz w:val="22"/>
              </w:rPr>
            </w:pPr>
            <w:r>
              <w:rPr>
                <w:color w:val="auto"/>
                <w:sz w:val="22"/>
              </w:rPr>
              <w:t xml:space="preserve">Sortieraufgabe: Sprachliche Mittel der Werbesprache </w:t>
            </w:r>
            <w:r w:rsidRPr="001A7B12">
              <w:rPr>
                <w:color w:val="auto"/>
                <w:sz w:val="22"/>
              </w:rPr>
              <w:t>klären</w:t>
            </w:r>
          </w:p>
          <w:p w14:paraId="0807D686" w14:textId="77777777" w:rsidR="004E10F5" w:rsidRDefault="001337EB"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01AC91C5" w14:textId="64D96AAC" w:rsidR="001337EB" w:rsidRDefault="00B521A6" w:rsidP="00324148">
            <w:pPr>
              <w:cnfStyle w:val="000000100000" w:firstRow="0" w:lastRow="0" w:firstColumn="0" w:lastColumn="0" w:oddVBand="0" w:evenVBand="0" w:oddHBand="1" w:evenHBand="0" w:firstRowFirstColumn="0" w:firstRowLastColumn="0" w:lastRowFirstColumn="0" w:lastRowLastColumn="0"/>
              <w:rPr>
                <w:sz w:val="22"/>
              </w:rPr>
            </w:pPr>
            <w:r>
              <w:rPr>
                <w:sz w:val="22"/>
              </w:rPr>
              <w:t>(Um-)</w:t>
            </w:r>
            <w:r w:rsidR="001337EB">
              <w:rPr>
                <w:sz w:val="22"/>
              </w:rPr>
              <w:t>Formulieren eines Slogans</w:t>
            </w:r>
            <w:r w:rsidR="00947792">
              <w:rPr>
                <w:sz w:val="22"/>
              </w:rPr>
              <w:t xml:space="preserve"> für die Powerbank</w:t>
            </w:r>
          </w:p>
          <w:p w14:paraId="224D5A66" w14:textId="77777777" w:rsidR="00947792" w:rsidRDefault="00947792"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3:</w:t>
            </w:r>
          </w:p>
          <w:p w14:paraId="48AD8686" w14:textId="77777777" w:rsidR="00947792" w:rsidRDefault="00947792" w:rsidP="00324148">
            <w:pPr>
              <w:cnfStyle w:val="000000100000" w:firstRow="0" w:lastRow="0" w:firstColumn="0" w:lastColumn="0" w:oddVBand="0" w:evenVBand="0" w:oddHBand="1" w:evenHBand="0" w:firstRowFirstColumn="0" w:firstRowLastColumn="0" w:lastRowFirstColumn="0" w:lastRowLastColumn="0"/>
              <w:rPr>
                <w:sz w:val="22"/>
              </w:rPr>
            </w:pPr>
            <w:r>
              <w:rPr>
                <w:sz w:val="22"/>
              </w:rPr>
              <w:t>Vorauswahl eines Slogans</w:t>
            </w:r>
          </w:p>
          <w:p w14:paraId="7DE05DE1" w14:textId="77777777" w:rsidR="00947792" w:rsidRDefault="00947792"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4:</w:t>
            </w:r>
          </w:p>
          <w:p w14:paraId="15AED1D5" w14:textId="77777777" w:rsidR="00947792" w:rsidRDefault="00B521A6" w:rsidP="00324148">
            <w:pPr>
              <w:cnfStyle w:val="000000100000" w:firstRow="0" w:lastRow="0" w:firstColumn="0" w:lastColumn="0" w:oddVBand="0" w:evenVBand="0" w:oddHBand="1" w:evenHBand="0" w:firstRowFirstColumn="0" w:firstRowLastColumn="0" w:lastRowFirstColumn="0" w:lastRowLastColumn="0"/>
              <w:rPr>
                <w:color w:val="auto"/>
                <w:sz w:val="22"/>
              </w:rPr>
            </w:pPr>
            <w:r w:rsidRPr="24AE4790">
              <w:rPr>
                <w:color w:val="auto"/>
                <w:sz w:val="22"/>
              </w:rPr>
              <w:t xml:space="preserve">Festlegen des besten Slogans für die </w:t>
            </w:r>
            <w:r w:rsidRPr="001A7B12">
              <w:rPr>
                <w:color w:val="auto"/>
                <w:sz w:val="22"/>
              </w:rPr>
              <w:t>Verkaufsaktion</w:t>
            </w:r>
          </w:p>
          <w:p w14:paraId="3B29CBE6" w14:textId="7CCD0790" w:rsidR="00B06365" w:rsidRPr="00B521A6" w:rsidRDefault="00B06365" w:rsidP="00324148">
            <w:pPr>
              <w:cnfStyle w:val="000000100000" w:firstRow="0" w:lastRow="0" w:firstColumn="0" w:lastColumn="0" w:oddVBand="0" w:evenVBand="0" w:oddHBand="1" w:evenHBand="0" w:firstRowFirstColumn="0" w:firstRowLastColumn="0" w:lastRowFirstColumn="0" w:lastRowLastColumn="0"/>
              <w:rPr>
                <w:color w:val="auto"/>
                <w:sz w:val="22"/>
              </w:rPr>
            </w:pPr>
            <w:r w:rsidRPr="24AE4790">
              <w:rPr>
                <w:rFonts w:ascii="Calibri" w:eastAsia="Calibri" w:hAnsi="Calibri" w:cs="Arial"/>
                <w:color w:val="auto"/>
                <w:sz w:val="22"/>
              </w:rPr>
              <w:t xml:space="preserve">Vgl. </w:t>
            </w:r>
            <w:hyperlink r:id="rId17">
              <w:r w:rsidRPr="24AE4790">
                <w:rPr>
                  <w:rStyle w:val="Hyperlink"/>
                  <w:rFonts w:ascii="Calibri" w:eastAsia="Calibri" w:hAnsi="Calibri" w:cs="Calibri"/>
                  <w:sz w:val="22"/>
                </w:rPr>
                <w:t>Verlaufsplanung (</w:t>
              </w:r>
              <w:r w:rsidRPr="001A7B12">
                <w:rPr>
                  <w:rStyle w:val="Hyperlink"/>
                  <w:rFonts w:ascii="Calibri" w:eastAsia="Calibri" w:hAnsi="Calibri" w:cs="Calibri"/>
                  <w:sz w:val="22"/>
                </w:rPr>
                <w:t>lehrerfortbildung-bw.de</w:t>
              </w:r>
              <w:r w:rsidRPr="24AE4790">
                <w:rPr>
                  <w:rStyle w:val="Hyperlink"/>
                  <w:rFonts w:ascii="Calibri" w:eastAsia="Calibri" w:hAnsi="Calibri" w:cs="Calibri"/>
                  <w:sz w:val="22"/>
                </w:rPr>
                <w:t>)</w:t>
              </w:r>
            </w:hyperlink>
          </w:p>
        </w:tc>
        <w:tc>
          <w:tcPr>
            <w:tcW w:w="1525" w:type="dxa"/>
            <w:tcBorders>
              <w:top w:val="single" w:sz="4" w:space="0" w:color="auto"/>
              <w:left w:val="single" w:sz="4" w:space="0" w:color="auto"/>
              <w:bottom w:val="single" w:sz="4" w:space="0" w:color="auto"/>
              <w:right w:val="single" w:sz="4" w:space="0" w:color="auto"/>
            </w:tcBorders>
            <w:vAlign w:val="center"/>
          </w:tcPr>
          <w:p w14:paraId="4D8007B4" w14:textId="2CCDC049" w:rsidR="007226D8" w:rsidRPr="00837996" w:rsidRDefault="00397A5A" w:rsidP="00324148">
            <w:pPr>
              <w:cnfStyle w:val="000000100000" w:firstRow="0" w:lastRow="0" w:firstColumn="0" w:lastColumn="0" w:oddVBand="0" w:evenVBand="0" w:oddHBand="1" w:evenHBand="0" w:firstRowFirstColumn="0" w:firstRowLastColumn="0" w:lastRowFirstColumn="0" w:lastRowLastColumn="0"/>
              <w:rPr>
                <w:sz w:val="22"/>
              </w:rPr>
            </w:pPr>
            <w:r>
              <w:rPr>
                <w:sz w:val="22"/>
              </w:rPr>
              <w:t>Lernschritt 2.2</w:t>
            </w:r>
          </w:p>
        </w:tc>
        <w:tc>
          <w:tcPr>
            <w:tcW w:w="1354" w:type="dxa"/>
            <w:tcBorders>
              <w:top w:val="single" w:sz="4" w:space="0" w:color="auto"/>
              <w:left w:val="single" w:sz="4" w:space="0" w:color="auto"/>
              <w:bottom w:val="single" w:sz="4" w:space="0" w:color="auto"/>
              <w:right w:val="single" w:sz="4" w:space="0" w:color="auto"/>
            </w:tcBorders>
            <w:vAlign w:val="center"/>
          </w:tcPr>
          <w:p w14:paraId="4929D5A9" w14:textId="77777777" w:rsidR="007226D8" w:rsidRDefault="000C6389" w:rsidP="00324148">
            <w:pPr>
              <w:cnfStyle w:val="000000100000" w:firstRow="0" w:lastRow="0" w:firstColumn="0" w:lastColumn="0" w:oddVBand="0" w:evenVBand="0" w:oddHBand="1" w:evenHBand="0" w:firstRowFirstColumn="0" w:firstRowLastColumn="0" w:lastRowFirstColumn="0" w:lastRowLastColumn="0"/>
              <w:rPr>
                <w:sz w:val="22"/>
              </w:rPr>
            </w:pPr>
            <w:r w:rsidRPr="001A7B12">
              <w:rPr>
                <w:sz w:val="22"/>
              </w:rPr>
              <w:t>H5P-Übung</w:t>
            </w:r>
          </w:p>
          <w:p w14:paraId="3DDC5AD7" w14:textId="5F78235D" w:rsidR="00493850" w:rsidRDefault="00493850" w:rsidP="00324148">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Informationsblatt </w:t>
            </w:r>
            <w:r w:rsidRPr="001A7B12">
              <w:rPr>
                <w:sz w:val="22"/>
              </w:rPr>
              <w:t>Werbeslogans</w:t>
            </w:r>
            <w:r>
              <w:rPr>
                <w:sz w:val="22"/>
              </w:rPr>
              <w:t xml:space="preserve"> </w:t>
            </w:r>
          </w:p>
          <w:p w14:paraId="43B4535D" w14:textId="1EA79C25" w:rsidR="00D21EEC" w:rsidRPr="00837996" w:rsidRDefault="00D21EEC" w:rsidP="00324148">
            <w:pPr>
              <w:cnfStyle w:val="000000100000" w:firstRow="0" w:lastRow="0" w:firstColumn="0" w:lastColumn="0" w:oddVBand="0" w:evenVBand="0" w:oddHBand="1" w:evenHBand="0" w:firstRowFirstColumn="0" w:firstRowLastColumn="0" w:lastRowFirstColumn="0" w:lastRowLastColumn="0"/>
              <w:rPr>
                <w:sz w:val="22"/>
              </w:rPr>
            </w:pPr>
            <w:r>
              <w:rPr>
                <w:sz w:val="22"/>
              </w:rPr>
              <w:t>Informationsblatt AIDA-Formel</w:t>
            </w:r>
          </w:p>
        </w:tc>
      </w:tr>
      <w:tr w:rsidR="007226D8" w:rsidRPr="00837996" w14:paraId="16C8AC9C"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6EAA4BB8" w14:textId="77777777" w:rsidR="00813741" w:rsidRDefault="004D0E00" w:rsidP="008E767C">
            <w:pPr>
              <w:jc w:val="center"/>
              <w:rPr>
                <w:rFonts w:cs="Tahoma"/>
                <w:b w:val="0"/>
                <w:bCs w:val="0"/>
                <w:noProof/>
                <w:color w:val="auto"/>
                <w:sz w:val="24"/>
                <w:szCs w:val="24"/>
                <w:lang w:eastAsia="de-DE"/>
              </w:rPr>
            </w:pPr>
            <w:r w:rsidRPr="00AA18D1">
              <w:rPr>
                <w:noProof/>
                <w:lang w:eastAsia="de-DE"/>
              </w:rPr>
              <w:drawing>
                <wp:inline distT="0" distB="0" distL="0" distR="0" wp14:anchorId="7E26901A" wp14:editId="287320D2">
                  <wp:extent cx="533400" cy="314325"/>
                  <wp:effectExtent l="0" t="0" r="0" b="9525"/>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321F7DDE" w14:textId="1627C65C" w:rsidR="004C7E06" w:rsidRPr="00837996" w:rsidRDefault="004C7E06" w:rsidP="008E767C">
            <w:pPr>
              <w:jc w:val="center"/>
              <w:rPr>
                <w:rFonts w:cs="Tahoma"/>
                <w:noProof/>
                <w:color w:val="auto"/>
                <w:sz w:val="24"/>
                <w:szCs w:val="24"/>
                <w:lang w:eastAsia="de-DE"/>
              </w:rPr>
            </w:pPr>
            <w:r w:rsidRPr="00AA18D1">
              <w:rPr>
                <w:noProof/>
                <w:lang w:eastAsia="de-DE"/>
              </w:rPr>
              <w:drawing>
                <wp:inline distT="0" distB="0" distL="0" distR="0" wp14:anchorId="0EF17C49" wp14:editId="6139AD39">
                  <wp:extent cx="314325" cy="314325"/>
                  <wp:effectExtent l="0" t="0" r="5715" b="571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4BC5D277" w14:textId="5AF756BF" w:rsidR="0006467C" w:rsidRDefault="004D0E00" w:rsidP="00324148">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t>koop</w:t>
            </w:r>
            <w:proofErr w:type="spellEnd"/>
          </w:p>
          <w:p w14:paraId="7D2C8337" w14:textId="05F4E01B" w:rsidR="004D0E00" w:rsidRPr="00837996" w:rsidRDefault="004C7E06" w:rsidP="00324148">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7F67106E" w14:textId="027099AE" w:rsidR="00A33FFD" w:rsidRDefault="00EB6287"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Arbeitsauftrag</w:t>
            </w:r>
            <w:r w:rsidR="00ED3F60">
              <w:rPr>
                <w:color w:val="auto"/>
                <w:sz w:val="22"/>
              </w:rPr>
              <w:t xml:space="preserve"> 1</w:t>
            </w:r>
          </w:p>
          <w:p w14:paraId="461BFF5F" w14:textId="77777777" w:rsidR="00EB6287" w:rsidRDefault="00850445"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Rollenspiel zu einem Verkaufsgespräch</w:t>
            </w:r>
            <w:r w:rsidR="00360457">
              <w:rPr>
                <w:color w:val="auto"/>
                <w:sz w:val="22"/>
              </w:rPr>
              <w:t xml:space="preserve"> plane</w:t>
            </w:r>
            <w:r w:rsidR="00D23EE8">
              <w:rPr>
                <w:color w:val="auto"/>
                <w:sz w:val="22"/>
              </w:rPr>
              <w:t xml:space="preserve">n, </w:t>
            </w:r>
            <w:r w:rsidR="00360457">
              <w:rPr>
                <w:color w:val="auto"/>
                <w:sz w:val="22"/>
              </w:rPr>
              <w:t xml:space="preserve">durchführen und </w:t>
            </w:r>
            <w:r w:rsidR="00D23EE8">
              <w:rPr>
                <w:color w:val="auto"/>
                <w:sz w:val="22"/>
              </w:rPr>
              <w:t xml:space="preserve">mit </w:t>
            </w:r>
            <w:r w:rsidR="00D23EE8" w:rsidRPr="001A7B12">
              <w:rPr>
                <w:color w:val="auto"/>
                <w:sz w:val="22"/>
              </w:rPr>
              <w:t>dokumentieren</w:t>
            </w:r>
          </w:p>
          <w:p w14:paraId="2ACCC2F5" w14:textId="77777777" w:rsidR="00D23EE8" w:rsidRDefault="00D23EE8"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Arbeitsauftrag 2:</w:t>
            </w:r>
          </w:p>
          <w:p w14:paraId="2FB2BF74" w14:textId="1FEDD6F9" w:rsidR="00D23EE8" w:rsidRPr="00837996" w:rsidRDefault="00271899"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Rollenspiele präsentieren und Peerfeedback zu den </w:t>
            </w:r>
            <w:r w:rsidRPr="001A7B12">
              <w:rPr>
                <w:color w:val="auto"/>
                <w:sz w:val="22"/>
              </w:rPr>
              <w:t>Ergebnissen</w:t>
            </w:r>
          </w:p>
        </w:tc>
        <w:tc>
          <w:tcPr>
            <w:tcW w:w="1525" w:type="dxa"/>
            <w:tcBorders>
              <w:top w:val="single" w:sz="4" w:space="0" w:color="auto"/>
              <w:left w:val="single" w:sz="4" w:space="0" w:color="auto"/>
              <w:bottom w:val="single" w:sz="4" w:space="0" w:color="auto"/>
              <w:right w:val="single" w:sz="4" w:space="0" w:color="auto"/>
            </w:tcBorders>
            <w:vAlign w:val="center"/>
          </w:tcPr>
          <w:p w14:paraId="7767A353" w14:textId="3E36F08C" w:rsidR="00813741" w:rsidRPr="00837996" w:rsidRDefault="00F53D48"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Lernthema 3</w:t>
            </w:r>
          </w:p>
        </w:tc>
        <w:tc>
          <w:tcPr>
            <w:tcW w:w="1354" w:type="dxa"/>
            <w:tcBorders>
              <w:top w:val="single" w:sz="4" w:space="0" w:color="auto"/>
              <w:left w:val="single" w:sz="4" w:space="0" w:color="auto"/>
              <w:bottom w:val="single" w:sz="4" w:space="0" w:color="auto"/>
              <w:right w:val="single" w:sz="4" w:space="0" w:color="auto"/>
            </w:tcBorders>
            <w:vAlign w:val="center"/>
          </w:tcPr>
          <w:p w14:paraId="693A5379" w14:textId="5A6576D7" w:rsidR="00ED1499" w:rsidRDefault="0086509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1A7B12">
              <w:rPr>
                <w:color w:val="auto"/>
                <w:sz w:val="22"/>
              </w:rPr>
              <w:t>binnen</w:t>
            </w:r>
            <w:r w:rsidR="001C3742" w:rsidRPr="001A7B12">
              <w:rPr>
                <w:color w:val="auto"/>
                <w:sz w:val="22"/>
              </w:rPr>
              <w:t>differenzierte</w:t>
            </w:r>
            <w:r w:rsidR="001C3742">
              <w:rPr>
                <w:color w:val="auto"/>
                <w:sz w:val="22"/>
              </w:rPr>
              <w:t xml:space="preserve"> Schreibaufträge für einen </w:t>
            </w:r>
            <w:r w:rsidR="001C3742" w:rsidRPr="001A7B12">
              <w:rPr>
                <w:color w:val="auto"/>
                <w:sz w:val="22"/>
              </w:rPr>
              <w:t>Verkaufsdialog</w:t>
            </w:r>
          </w:p>
          <w:p w14:paraId="5DF18D5A" w14:textId="6B512E36" w:rsidR="004717D4" w:rsidRPr="00837996" w:rsidRDefault="004717D4"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Board Ratschläge für Verkäufer</w:t>
            </w:r>
          </w:p>
        </w:tc>
      </w:tr>
      <w:tr w:rsidR="007226D8" w:rsidRPr="00837996" w14:paraId="788D7076"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4C4164D0" w14:textId="03C55DE7" w:rsidR="007F3F15" w:rsidRDefault="007F3F15" w:rsidP="008E767C">
            <w:pPr>
              <w:jc w:val="center"/>
              <w:rPr>
                <w:rFonts w:cs="Tahoma"/>
                <w:b w:val="0"/>
                <w:bCs w:val="0"/>
                <w:noProof/>
                <w:color w:val="auto"/>
                <w:sz w:val="24"/>
                <w:szCs w:val="24"/>
                <w:lang w:eastAsia="de-DE"/>
              </w:rPr>
            </w:pPr>
            <w:r w:rsidRPr="00AA18D1">
              <w:rPr>
                <w:noProof/>
                <w:lang w:eastAsia="de-DE"/>
              </w:rPr>
              <w:drawing>
                <wp:inline distT="0" distB="0" distL="0" distR="0" wp14:anchorId="45B00E55" wp14:editId="0E229B30">
                  <wp:extent cx="295275" cy="314325"/>
                  <wp:effectExtent l="0" t="0" r="9525" b="9525"/>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6C1463E1" w14:textId="77777777" w:rsidR="007F3F15" w:rsidRDefault="00022FCC" w:rsidP="008E767C">
            <w:pPr>
              <w:jc w:val="center"/>
              <w:rPr>
                <w:rFonts w:cs="Tahoma"/>
                <w:b w:val="0"/>
                <w:bCs w:val="0"/>
                <w:noProof/>
                <w:color w:val="auto"/>
                <w:sz w:val="24"/>
                <w:szCs w:val="24"/>
                <w:lang w:eastAsia="de-DE"/>
              </w:rPr>
            </w:pPr>
            <w:r w:rsidRPr="00AA18D1">
              <w:rPr>
                <w:noProof/>
                <w:lang w:eastAsia="de-DE"/>
              </w:rPr>
              <w:drawing>
                <wp:inline distT="0" distB="0" distL="0" distR="0" wp14:anchorId="5E4CFDA8" wp14:editId="4AAC0560">
                  <wp:extent cx="295275" cy="314325"/>
                  <wp:effectExtent l="0" t="0" r="9525" b="9525"/>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08961F7" w14:textId="77777777" w:rsidR="00022FCC" w:rsidRDefault="00863835" w:rsidP="008E767C">
            <w:pPr>
              <w:jc w:val="center"/>
              <w:rPr>
                <w:rFonts w:cs="Tahoma"/>
                <w:b w:val="0"/>
                <w:bCs w:val="0"/>
                <w:noProof/>
                <w:color w:val="auto"/>
                <w:sz w:val="24"/>
                <w:szCs w:val="24"/>
                <w:lang w:eastAsia="de-DE"/>
              </w:rPr>
            </w:pPr>
            <w:r w:rsidRPr="00AA18D1">
              <w:rPr>
                <w:noProof/>
                <w:lang w:eastAsia="de-DE"/>
              </w:rPr>
              <w:drawing>
                <wp:inline distT="0" distB="0" distL="0" distR="0" wp14:anchorId="355DC0BB" wp14:editId="68B787B8">
                  <wp:extent cx="647700" cy="314325"/>
                  <wp:effectExtent l="0" t="0" r="0" b="952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4DC2C491" w14:textId="1688176D" w:rsidR="00863835" w:rsidRPr="00837996" w:rsidRDefault="00D84899" w:rsidP="008E767C">
            <w:pPr>
              <w:jc w:val="center"/>
              <w:rPr>
                <w:rFonts w:cs="Tahoma"/>
                <w:noProof/>
                <w:color w:val="auto"/>
                <w:sz w:val="24"/>
                <w:szCs w:val="24"/>
                <w:lang w:eastAsia="de-DE"/>
              </w:rPr>
            </w:pPr>
            <w:r w:rsidRPr="00AA18D1">
              <w:rPr>
                <w:noProof/>
                <w:lang w:eastAsia="de-DE"/>
              </w:rPr>
              <w:drawing>
                <wp:inline distT="0" distB="0" distL="0" distR="0" wp14:anchorId="7DF761D2" wp14:editId="1670C275">
                  <wp:extent cx="533400" cy="314325"/>
                  <wp:effectExtent l="0" t="0" r="0" b="9525"/>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38F3F557" w14:textId="53C8718F" w:rsidR="008351D2" w:rsidRDefault="007F3F15" w:rsidP="0059341E">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65D2670E" w14:textId="5586304F" w:rsidR="007F3F15" w:rsidRDefault="00022FCC" w:rsidP="0059341E">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02B00072" w14:textId="77777777" w:rsidR="007F3F15" w:rsidRDefault="00863835" w:rsidP="0059341E">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sidRPr="001A7B12">
              <w:rPr>
                <w:color w:val="auto"/>
                <w:sz w:val="22"/>
              </w:rPr>
              <w:t>koop</w:t>
            </w:r>
            <w:proofErr w:type="spellEnd"/>
          </w:p>
          <w:p w14:paraId="43FBD687" w14:textId="51D96913" w:rsidR="00D84899" w:rsidRPr="00837996" w:rsidRDefault="00D84899" w:rsidP="0059341E">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sidRPr="001A7B12">
              <w:rPr>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35E28F27" w14:textId="77777777" w:rsidR="006A1F5B" w:rsidRDefault="007F3F15"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1:</w:t>
            </w:r>
          </w:p>
          <w:p w14:paraId="00168E8F" w14:textId="77777777" w:rsidR="007F3F15" w:rsidRDefault="0013339E"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Formen der Kommunikation </w:t>
            </w:r>
            <w:r w:rsidRPr="001A7B12">
              <w:rPr>
                <w:color w:val="auto"/>
                <w:sz w:val="22"/>
              </w:rPr>
              <w:t>be</w:t>
            </w:r>
            <w:r w:rsidR="00022FCC" w:rsidRPr="001A7B12">
              <w:rPr>
                <w:color w:val="auto"/>
                <w:sz w:val="22"/>
              </w:rPr>
              <w:t>schreiben</w:t>
            </w:r>
          </w:p>
          <w:p w14:paraId="2126EBE3" w14:textId="77777777" w:rsidR="00022FCC" w:rsidRDefault="00022FCC"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2:</w:t>
            </w:r>
          </w:p>
          <w:p w14:paraId="4D77312E" w14:textId="77777777" w:rsidR="00022FCC" w:rsidRDefault="00391648"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Sprachebenen </w:t>
            </w:r>
            <w:r w:rsidRPr="001A7B12">
              <w:rPr>
                <w:color w:val="auto"/>
                <w:sz w:val="22"/>
              </w:rPr>
              <w:t>unterscheiden</w:t>
            </w:r>
          </w:p>
          <w:p w14:paraId="161124DE" w14:textId="77777777" w:rsidR="00391648" w:rsidRDefault="00391648"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Aufgabe 3: </w:t>
            </w:r>
          </w:p>
          <w:p w14:paraId="70A5BB90" w14:textId="77777777" w:rsidR="00391648" w:rsidRDefault="00D76351"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Höflich </w:t>
            </w:r>
            <w:r w:rsidRPr="001A7B12">
              <w:rPr>
                <w:color w:val="auto"/>
                <w:sz w:val="22"/>
              </w:rPr>
              <w:t>kommunizieren</w:t>
            </w:r>
          </w:p>
          <w:p w14:paraId="31945AFB" w14:textId="77777777" w:rsidR="00863835" w:rsidRDefault="00D84899"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Ergebnissicherung</w:t>
            </w:r>
          </w:p>
          <w:p w14:paraId="2F61C971" w14:textId="49908C23" w:rsidR="00D84899" w:rsidRPr="00837996" w:rsidRDefault="00D84899"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Regeln für höfliches Kommunizieren </w:t>
            </w:r>
            <w:r w:rsidRPr="001A7B12">
              <w:rPr>
                <w:color w:val="auto"/>
                <w:sz w:val="22"/>
              </w:rPr>
              <w:t>for</w:t>
            </w:r>
            <w:r w:rsidR="009166E3" w:rsidRPr="001A7B12">
              <w:rPr>
                <w:color w:val="auto"/>
                <w:sz w:val="22"/>
              </w:rPr>
              <w:t>mulieren</w:t>
            </w:r>
          </w:p>
        </w:tc>
        <w:tc>
          <w:tcPr>
            <w:tcW w:w="1525" w:type="dxa"/>
            <w:tcBorders>
              <w:top w:val="single" w:sz="4" w:space="0" w:color="auto"/>
              <w:left w:val="single" w:sz="4" w:space="0" w:color="auto"/>
              <w:bottom w:val="single" w:sz="4" w:space="0" w:color="auto"/>
              <w:right w:val="single" w:sz="4" w:space="0" w:color="auto"/>
            </w:tcBorders>
            <w:vAlign w:val="center"/>
          </w:tcPr>
          <w:p w14:paraId="6789051F" w14:textId="77777777" w:rsidR="00206F90" w:rsidRPr="00837996" w:rsidRDefault="00206F90"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3.1</w:t>
            </w:r>
          </w:p>
          <w:p w14:paraId="5579CA11" w14:textId="3079347C" w:rsidR="00243336" w:rsidRPr="00837996" w:rsidRDefault="00243336" w:rsidP="00324148">
            <w:pPr>
              <w:cnfStyle w:val="000000100000" w:firstRow="0" w:lastRow="0" w:firstColumn="0" w:lastColumn="0" w:oddVBand="0" w:evenVBand="0" w:oddHBand="1" w:evenHBand="0" w:firstRowFirstColumn="0" w:firstRowLastColumn="0" w:lastRowFirstColumn="0" w:lastRowLastColumn="0"/>
              <w:rPr>
                <w:color w:val="auto"/>
                <w:sz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488CED62" w14:textId="288BF907" w:rsidR="006A1F5B" w:rsidRDefault="00FC6370"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Board Kommunikation </w:t>
            </w:r>
            <w:r w:rsidR="0042664F" w:rsidRPr="001A7B12">
              <w:rPr>
                <w:color w:val="auto"/>
                <w:sz w:val="22"/>
              </w:rPr>
              <w:t>H5P-Übungen</w:t>
            </w:r>
          </w:p>
          <w:p w14:paraId="1CD159EF" w14:textId="00F4FFDC" w:rsidR="00534D2C" w:rsidRDefault="00865091" w:rsidP="00534D2C">
            <w:pPr>
              <w:cnfStyle w:val="000000100000" w:firstRow="0" w:lastRow="0" w:firstColumn="0" w:lastColumn="0" w:oddVBand="0" w:evenVBand="0" w:oddHBand="1" w:evenHBand="0" w:firstRowFirstColumn="0" w:firstRowLastColumn="0" w:lastRowFirstColumn="0" w:lastRowLastColumn="0"/>
              <w:rPr>
                <w:color w:val="auto"/>
                <w:sz w:val="22"/>
              </w:rPr>
            </w:pPr>
            <w:r w:rsidRPr="001A7B12">
              <w:rPr>
                <w:color w:val="auto"/>
                <w:sz w:val="22"/>
              </w:rPr>
              <w:t>binnen</w:t>
            </w:r>
            <w:r w:rsidR="00534D2C" w:rsidRPr="001A7B12">
              <w:rPr>
                <w:color w:val="auto"/>
                <w:sz w:val="22"/>
              </w:rPr>
              <w:t>differenzierte</w:t>
            </w:r>
            <w:r w:rsidR="00534D2C">
              <w:rPr>
                <w:color w:val="auto"/>
                <w:sz w:val="22"/>
              </w:rPr>
              <w:t xml:space="preserve"> Schreibaufträge zum höflichen Kommunizieren</w:t>
            </w:r>
          </w:p>
          <w:p w14:paraId="3C49DC19" w14:textId="19A40180" w:rsidR="00FC6370" w:rsidRPr="00837996" w:rsidRDefault="00FC6370" w:rsidP="00534D2C">
            <w:pPr>
              <w:cnfStyle w:val="000000100000" w:firstRow="0" w:lastRow="0" w:firstColumn="0" w:lastColumn="0" w:oddVBand="0" w:evenVBand="0" w:oddHBand="1" w:evenHBand="0" w:firstRowFirstColumn="0" w:firstRowLastColumn="0" w:lastRowFirstColumn="0" w:lastRowLastColumn="0"/>
              <w:rPr>
                <w:color w:val="auto"/>
                <w:sz w:val="22"/>
              </w:rPr>
            </w:pPr>
          </w:p>
        </w:tc>
      </w:tr>
      <w:tr w:rsidR="007226D8" w:rsidRPr="00837996" w14:paraId="7980EECF"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562417FA" w14:textId="362D684D" w:rsidR="0070161D" w:rsidRDefault="000817E1" w:rsidP="008E767C">
            <w:pPr>
              <w:jc w:val="center"/>
              <w:rPr>
                <w:rFonts w:cs="Tahoma"/>
                <w:noProof/>
                <w:color w:val="auto"/>
                <w:sz w:val="24"/>
                <w:szCs w:val="24"/>
                <w:lang w:eastAsia="de-DE"/>
              </w:rPr>
            </w:pPr>
            <w:r w:rsidRPr="00AA18D1">
              <w:rPr>
                <w:noProof/>
                <w:lang w:eastAsia="de-DE"/>
              </w:rPr>
              <w:drawing>
                <wp:inline distT="0" distB="0" distL="0" distR="0" wp14:anchorId="0707340F" wp14:editId="3A64CE02">
                  <wp:extent cx="295275" cy="314325"/>
                  <wp:effectExtent l="0" t="0" r="9525" b="952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68064ACF" w14:textId="7566DF14" w:rsidR="000817E1" w:rsidRDefault="000817E1" w:rsidP="008E767C">
            <w:pPr>
              <w:jc w:val="center"/>
              <w:rPr>
                <w:rFonts w:cs="Tahoma"/>
                <w:b w:val="0"/>
                <w:bCs w:val="0"/>
                <w:noProof/>
                <w:color w:val="auto"/>
                <w:sz w:val="24"/>
                <w:szCs w:val="24"/>
                <w:lang w:eastAsia="de-DE"/>
              </w:rPr>
            </w:pPr>
            <w:r w:rsidRPr="00AA18D1">
              <w:rPr>
                <w:noProof/>
                <w:lang w:eastAsia="de-DE"/>
              </w:rPr>
              <w:lastRenderedPageBreak/>
              <w:drawing>
                <wp:inline distT="0" distB="0" distL="0" distR="0" wp14:anchorId="0688E5ED" wp14:editId="4CE958B0">
                  <wp:extent cx="647700" cy="314325"/>
                  <wp:effectExtent l="0" t="0" r="0" b="952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6855B942" w14:textId="62A4F69B" w:rsidR="000817E1" w:rsidRDefault="003C16A0" w:rsidP="008E767C">
            <w:pPr>
              <w:jc w:val="center"/>
              <w:rPr>
                <w:rFonts w:cs="Tahoma"/>
                <w:b w:val="0"/>
                <w:bCs w:val="0"/>
                <w:noProof/>
                <w:color w:val="auto"/>
                <w:sz w:val="24"/>
                <w:szCs w:val="24"/>
                <w:lang w:eastAsia="de-DE"/>
              </w:rPr>
            </w:pPr>
            <w:r w:rsidRPr="00AA18D1">
              <w:rPr>
                <w:noProof/>
                <w:lang w:eastAsia="de-DE"/>
              </w:rPr>
              <w:drawing>
                <wp:inline distT="0" distB="0" distL="0" distR="0" wp14:anchorId="6D9571FF" wp14:editId="19432DBD">
                  <wp:extent cx="647700" cy="314325"/>
                  <wp:effectExtent l="0" t="0" r="0" b="9525"/>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10DB5105" w14:textId="73D142D8" w:rsidR="000817E1" w:rsidRDefault="00133B88" w:rsidP="008E767C">
            <w:pPr>
              <w:jc w:val="center"/>
              <w:rPr>
                <w:rFonts w:cs="Tahoma"/>
                <w:b w:val="0"/>
                <w:bCs w:val="0"/>
                <w:noProof/>
                <w:color w:val="auto"/>
                <w:sz w:val="24"/>
                <w:szCs w:val="24"/>
                <w:lang w:eastAsia="de-DE"/>
              </w:rPr>
            </w:pPr>
            <w:r w:rsidRPr="00AA18D1">
              <w:rPr>
                <w:noProof/>
                <w:lang w:eastAsia="de-DE"/>
              </w:rPr>
              <w:drawing>
                <wp:inline distT="0" distB="0" distL="0" distR="0" wp14:anchorId="3DFE591F" wp14:editId="61ADCF74">
                  <wp:extent cx="314325" cy="314325"/>
                  <wp:effectExtent l="0" t="0" r="5715" b="571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248498C9" w14:textId="3BB10360" w:rsidR="000817E1" w:rsidRPr="00837996" w:rsidRDefault="000817E1" w:rsidP="008E767C">
            <w:pPr>
              <w:jc w:val="center"/>
              <w:rPr>
                <w:rFonts w:cs="Tahoma"/>
                <w:noProof/>
                <w:color w:val="auto"/>
                <w:sz w:val="24"/>
                <w:szCs w:val="24"/>
                <w:lang w:eastAsia="de-DE"/>
              </w:rPr>
            </w:pPr>
          </w:p>
        </w:tc>
        <w:tc>
          <w:tcPr>
            <w:tcW w:w="985" w:type="dxa"/>
            <w:tcBorders>
              <w:top w:val="single" w:sz="4" w:space="0" w:color="auto"/>
              <w:left w:val="single" w:sz="4" w:space="0" w:color="auto"/>
              <w:bottom w:val="single" w:sz="4" w:space="0" w:color="auto"/>
              <w:right w:val="single" w:sz="4" w:space="0" w:color="auto"/>
            </w:tcBorders>
            <w:vAlign w:val="center"/>
          </w:tcPr>
          <w:p w14:paraId="377D907F" w14:textId="2B3913A8" w:rsidR="00CC039C" w:rsidRDefault="00A43527" w:rsidP="0059341E">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lastRenderedPageBreak/>
              <w:t>i/</w:t>
            </w:r>
            <w:proofErr w:type="spellStart"/>
            <w:r w:rsidRPr="001A7B12">
              <w:rPr>
                <w:color w:val="auto"/>
                <w:sz w:val="22"/>
              </w:rPr>
              <w:t>koop</w:t>
            </w:r>
            <w:proofErr w:type="spellEnd"/>
          </w:p>
          <w:p w14:paraId="63613487" w14:textId="4187A0D8" w:rsidR="000817E1" w:rsidRDefault="003C16A0" w:rsidP="0059341E">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t>koop</w:t>
            </w:r>
            <w:proofErr w:type="spellEnd"/>
          </w:p>
          <w:p w14:paraId="7A4D54D1" w14:textId="7AA62EC3" w:rsidR="000817E1" w:rsidRDefault="003C16A0" w:rsidP="0059341E">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lastRenderedPageBreak/>
              <w:t>koop</w:t>
            </w:r>
            <w:proofErr w:type="spellEnd"/>
          </w:p>
          <w:p w14:paraId="0DE6230A" w14:textId="73F8B914" w:rsidR="000817E1" w:rsidRPr="00837996" w:rsidRDefault="00133B88" w:rsidP="0059341E">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09EEBAD0" w14:textId="77777777" w:rsidR="00342B93" w:rsidRDefault="000316A3"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lastRenderedPageBreak/>
              <w:t>Aufgabe 1</w:t>
            </w:r>
            <w:r w:rsidR="000817E1">
              <w:rPr>
                <w:color w:val="auto"/>
                <w:sz w:val="22"/>
              </w:rPr>
              <w:t>:</w:t>
            </w:r>
          </w:p>
          <w:p w14:paraId="5BB0E195" w14:textId="77777777" w:rsidR="000817E1" w:rsidRDefault="000817E1"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Der Körper spricht </w:t>
            </w:r>
            <w:r w:rsidRPr="001A7B12">
              <w:rPr>
                <w:color w:val="auto"/>
                <w:sz w:val="22"/>
              </w:rPr>
              <w:t>mit</w:t>
            </w:r>
          </w:p>
          <w:p w14:paraId="448DF44D" w14:textId="2D4205ED" w:rsidR="00A43527" w:rsidRDefault="00A43527"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lastRenderedPageBreak/>
              <w:t>Aufgabe 2</w:t>
            </w:r>
            <w:r w:rsidR="00133B88">
              <w:rPr>
                <w:color w:val="auto"/>
                <w:sz w:val="22"/>
              </w:rPr>
              <w:t>:</w:t>
            </w:r>
          </w:p>
          <w:p w14:paraId="7FD7F977" w14:textId="77777777" w:rsidR="00A43527" w:rsidRDefault="00A43527"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Reden ohne </w:t>
            </w:r>
            <w:r w:rsidRPr="001A7B12">
              <w:rPr>
                <w:color w:val="auto"/>
                <w:sz w:val="22"/>
              </w:rPr>
              <w:t>Worte</w:t>
            </w:r>
          </w:p>
          <w:p w14:paraId="1F1D64D7" w14:textId="78FD6CC0" w:rsidR="00A43527" w:rsidRDefault="003C16A0"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Aufgabe 3</w:t>
            </w:r>
            <w:r w:rsidR="00133B88">
              <w:rPr>
                <w:color w:val="auto"/>
                <w:sz w:val="22"/>
              </w:rPr>
              <w:t>:</w:t>
            </w:r>
          </w:p>
          <w:p w14:paraId="05D4AF46" w14:textId="1E0BF6D6" w:rsidR="003C16A0" w:rsidRDefault="003C16A0"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Standbilder bauen</w:t>
            </w:r>
            <w:r w:rsidR="00550A32">
              <w:rPr>
                <w:color w:val="auto"/>
                <w:sz w:val="22"/>
              </w:rPr>
              <w:t xml:space="preserve"> und </w:t>
            </w:r>
            <w:r w:rsidR="00550A32" w:rsidRPr="001A7B12">
              <w:rPr>
                <w:color w:val="auto"/>
                <w:sz w:val="22"/>
              </w:rPr>
              <w:t>fotografieren</w:t>
            </w:r>
          </w:p>
          <w:p w14:paraId="19CDA976" w14:textId="77777777" w:rsidR="00133B88" w:rsidRDefault="00133B88"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Aufgabe 4:</w:t>
            </w:r>
          </w:p>
          <w:p w14:paraId="6C0F80DF" w14:textId="298761CF" w:rsidR="00133B88" w:rsidRPr="00837996" w:rsidRDefault="00133B88" w:rsidP="12FC104A">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Galerierundgang</w:t>
            </w:r>
            <w:r w:rsidR="00550A32">
              <w:rPr>
                <w:color w:val="auto"/>
                <w:sz w:val="22"/>
              </w:rPr>
              <w:t xml:space="preserve"> zu den Standbildern</w:t>
            </w:r>
          </w:p>
          <w:p w14:paraId="50DAE174" w14:textId="070C2249" w:rsidR="00133B88" w:rsidRPr="00837996" w:rsidRDefault="12FC104A" w:rsidP="00342B93">
            <w:pPr>
              <w:cnfStyle w:val="000000000000" w:firstRow="0" w:lastRow="0" w:firstColumn="0" w:lastColumn="0" w:oddVBand="0" w:evenVBand="0" w:oddHBand="0" w:evenHBand="0" w:firstRowFirstColumn="0" w:firstRowLastColumn="0" w:lastRowFirstColumn="0" w:lastRowLastColumn="0"/>
              <w:rPr>
                <w:color w:val="auto"/>
                <w:sz w:val="22"/>
              </w:rPr>
            </w:pPr>
            <w:r w:rsidRPr="12FC104A">
              <w:rPr>
                <w:color w:val="auto"/>
                <w:sz w:val="22"/>
              </w:rPr>
              <w:t>(</w:t>
            </w:r>
            <w:r w:rsidRPr="001A7B12">
              <w:rPr>
                <w:color w:val="auto"/>
                <w:sz w:val="22"/>
              </w:rPr>
              <w:t>ausführliche</w:t>
            </w:r>
            <w:r w:rsidRPr="12FC104A">
              <w:rPr>
                <w:color w:val="auto"/>
                <w:sz w:val="22"/>
              </w:rPr>
              <w:t xml:space="preserve"> Informationen zu dieser und vielen anderen Methoden: </w:t>
            </w:r>
            <w:hyperlink r:id="rId18">
              <w:r w:rsidRPr="12FC104A">
                <w:rPr>
                  <w:rStyle w:val="Hyperlink"/>
                  <w:sz w:val="22"/>
                </w:rPr>
                <w:t>https://www.bpb.de/system/files/dokument_pdf/methoden-kiste_aufl9_online.pdf</w:t>
              </w:r>
            </w:hyperlink>
            <w:r w:rsidRPr="12FC104A">
              <w:rPr>
                <w:color w:val="auto"/>
                <w:sz w:val="22"/>
              </w:rPr>
              <w:t xml:space="preserve"> )</w:t>
            </w:r>
          </w:p>
        </w:tc>
        <w:tc>
          <w:tcPr>
            <w:tcW w:w="1525" w:type="dxa"/>
            <w:tcBorders>
              <w:top w:val="single" w:sz="4" w:space="0" w:color="auto"/>
              <w:left w:val="single" w:sz="4" w:space="0" w:color="auto"/>
              <w:bottom w:val="single" w:sz="4" w:space="0" w:color="auto"/>
              <w:right w:val="single" w:sz="4" w:space="0" w:color="auto"/>
            </w:tcBorders>
            <w:vAlign w:val="center"/>
          </w:tcPr>
          <w:p w14:paraId="780804C7" w14:textId="173E2AA9" w:rsidR="00252397" w:rsidRPr="00837996" w:rsidRDefault="0070161D" w:rsidP="003E0053">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lastRenderedPageBreak/>
              <w:t>Lernschritt 3.2</w:t>
            </w:r>
          </w:p>
        </w:tc>
        <w:tc>
          <w:tcPr>
            <w:tcW w:w="1354" w:type="dxa"/>
            <w:tcBorders>
              <w:top w:val="single" w:sz="4" w:space="0" w:color="auto"/>
              <w:left w:val="single" w:sz="4" w:space="0" w:color="auto"/>
              <w:bottom w:val="single" w:sz="4" w:space="0" w:color="auto"/>
              <w:right w:val="single" w:sz="4" w:space="0" w:color="auto"/>
            </w:tcBorders>
            <w:vAlign w:val="center"/>
          </w:tcPr>
          <w:p w14:paraId="0EF61B39" w14:textId="77777777" w:rsidR="00CC039C" w:rsidRDefault="00A118DA"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Infotext Körpersprache</w:t>
            </w:r>
          </w:p>
          <w:p w14:paraId="106100F4" w14:textId="77777777" w:rsidR="00A118DA" w:rsidRDefault="00A118D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1A7B12">
              <w:rPr>
                <w:color w:val="auto"/>
                <w:sz w:val="22"/>
              </w:rPr>
              <w:lastRenderedPageBreak/>
              <w:t>H5P-Übungen</w:t>
            </w:r>
          </w:p>
          <w:p w14:paraId="243B31CC" w14:textId="219F25AF" w:rsidR="00A118DA" w:rsidRDefault="0086509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1A7B12">
              <w:rPr>
                <w:color w:val="auto"/>
                <w:sz w:val="22"/>
              </w:rPr>
              <w:t>binnen</w:t>
            </w:r>
            <w:r w:rsidR="00A85C0F" w:rsidRPr="001A7B12">
              <w:rPr>
                <w:color w:val="auto"/>
                <w:sz w:val="22"/>
              </w:rPr>
              <w:t>differenzierte</w:t>
            </w:r>
            <w:r w:rsidR="00A85C0F">
              <w:rPr>
                <w:color w:val="auto"/>
                <w:sz w:val="22"/>
              </w:rPr>
              <w:t xml:space="preserve"> Aufgabe zur Deutung von Körpersprache</w:t>
            </w:r>
          </w:p>
          <w:p w14:paraId="66AC4286" w14:textId="315654AA" w:rsidR="00B23CDA" w:rsidRPr="00837996" w:rsidRDefault="00B23CDA"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Anleitung Standbild</w:t>
            </w:r>
          </w:p>
        </w:tc>
      </w:tr>
      <w:tr w:rsidR="00C703F9" w:rsidRPr="00837996" w14:paraId="4344A482"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5FA53CFE" w14:textId="48E76F4B" w:rsidR="00C703F9" w:rsidRDefault="00456D9D" w:rsidP="008E767C">
            <w:pPr>
              <w:jc w:val="center"/>
              <w:rPr>
                <w:b w:val="0"/>
                <w:bCs w:val="0"/>
                <w:noProof/>
              </w:rPr>
            </w:pPr>
            <w:r w:rsidRPr="00AA18D1">
              <w:rPr>
                <w:noProof/>
                <w:lang w:eastAsia="de-DE"/>
              </w:rPr>
              <w:lastRenderedPageBreak/>
              <w:drawing>
                <wp:inline distT="0" distB="0" distL="0" distR="0" wp14:anchorId="71A559D3" wp14:editId="6F73DBBA">
                  <wp:extent cx="533400" cy="3143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64E9ECFD" w14:textId="170AE890" w:rsidR="00F26829" w:rsidRDefault="00456D9D" w:rsidP="008E767C">
            <w:pPr>
              <w:jc w:val="center"/>
              <w:rPr>
                <w:b w:val="0"/>
                <w:bCs w:val="0"/>
                <w:noProof/>
              </w:rPr>
            </w:pPr>
            <w:r w:rsidRPr="00AA18D1">
              <w:rPr>
                <w:noProof/>
                <w:lang w:eastAsia="de-DE"/>
              </w:rPr>
              <w:drawing>
                <wp:inline distT="0" distB="0" distL="0" distR="0" wp14:anchorId="188897BC" wp14:editId="4B31BC59">
                  <wp:extent cx="295275" cy="3143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88E980B" w14:textId="23567850" w:rsidR="00F26829" w:rsidRDefault="00E03069" w:rsidP="008E767C">
            <w:pPr>
              <w:jc w:val="center"/>
              <w:rPr>
                <w:b w:val="0"/>
                <w:bCs w:val="0"/>
                <w:noProof/>
              </w:rPr>
            </w:pPr>
            <w:r w:rsidRPr="00AA18D1">
              <w:rPr>
                <w:noProof/>
                <w:lang w:eastAsia="de-DE"/>
              </w:rPr>
              <w:drawing>
                <wp:inline distT="0" distB="0" distL="0" distR="0" wp14:anchorId="47526D7A" wp14:editId="403EC80C">
                  <wp:extent cx="295275" cy="3143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0EAAB33" w14:textId="378E03C5" w:rsidR="00E03069" w:rsidRDefault="00C41763" w:rsidP="008E767C">
            <w:pPr>
              <w:jc w:val="center"/>
              <w:rPr>
                <w:noProof/>
              </w:rPr>
            </w:pPr>
            <w:r w:rsidRPr="00AA18D1">
              <w:rPr>
                <w:noProof/>
                <w:lang w:eastAsia="de-DE"/>
              </w:rPr>
              <w:drawing>
                <wp:inline distT="0" distB="0" distL="0" distR="0" wp14:anchorId="5E337894" wp14:editId="77A5A1B3">
                  <wp:extent cx="647700" cy="3143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5B9B0160" w14:textId="721F2D84" w:rsidR="00FF2A87" w:rsidRDefault="00FF2A87" w:rsidP="008E767C">
            <w:pPr>
              <w:jc w:val="center"/>
              <w:rPr>
                <w:b w:val="0"/>
                <w:bCs w:val="0"/>
                <w:noProof/>
              </w:rPr>
            </w:pPr>
            <w:r w:rsidRPr="00AA18D1">
              <w:rPr>
                <w:noProof/>
                <w:lang w:eastAsia="de-DE"/>
              </w:rPr>
              <w:drawing>
                <wp:inline distT="0" distB="0" distL="0" distR="0" wp14:anchorId="31221146" wp14:editId="02FD68B3">
                  <wp:extent cx="295275" cy="31432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C5AD2D1" w14:textId="575A3F0C" w:rsidR="00E03069" w:rsidRDefault="00D44C3F" w:rsidP="008E767C">
            <w:pPr>
              <w:jc w:val="center"/>
              <w:rPr>
                <w:b w:val="0"/>
                <w:bCs w:val="0"/>
                <w:noProof/>
              </w:rPr>
            </w:pPr>
            <w:r w:rsidRPr="00AA18D1">
              <w:rPr>
                <w:noProof/>
                <w:lang w:eastAsia="de-DE"/>
              </w:rPr>
              <w:drawing>
                <wp:inline distT="0" distB="0" distL="0" distR="0" wp14:anchorId="3C3197E3" wp14:editId="559CA1DA">
                  <wp:extent cx="647700" cy="3143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07136725" w14:textId="55B6AEC0" w:rsidR="00E03069" w:rsidRPr="00AA18D1" w:rsidRDefault="00E03069" w:rsidP="008E767C">
            <w:pPr>
              <w:jc w:val="center"/>
              <w:rPr>
                <w:noProof/>
              </w:rPr>
            </w:pPr>
          </w:p>
        </w:tc>
        <w:tc>
          <w:tcPr>
            <w:tcW w:w="985" w:type="dxa"/>
            <w:tcBorders>
              <w:top w:val="single" w:sz="4" w:space="0" w:color="auto"/>
              <w:left w:val="single" w:sz="4" w:space="0" w:color="auto"/>
              <w:bottom w:val="single" w:sz="4" w:space="0" w:color="auto"/>
              <w:right w:val="single" w:sz="4" w:space="0" w:color="auto"/>
            </w:tcBorders>
            <w:vAlign w:val="center"/>
          </w:tcPr>
          <w:p w14:paraId="7BCAA2F6" w14:textId="711FDEEE" w:rsidR="00C703F9" w:rsidRPr="006B182E" w:rsidRDefault="00456D9D" w:rsidP="0059341E">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koop</w:t>
            </w:r>
            <w:proofErr w:type="spellEnd"/>
          </w:p>
          <w:p w14:paraId="0A0F4CD4" w14:textId="6E03168C" w:rsidR="00F26829" w:rsidRPr="006B182E" w:rsidRDefault="00456D9D" w:rsidP="0059341E">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i</w:t>
            </w:r>
            <w:proofErr w:type="spellEnd"/>
          </w:p>
          <w:p w14:paraId="78EE1AAD" w14:textId="69489B7F" w:rsidR="00F26829" w:rsidRPr="006B182E" w:rsidRDefault="00E03069" w:rsidP="0059341E">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i</w:t>
            </w:r>
            <w:proofErr w:type="spellEnd"/>
          </w:p>
          <w:p w14:paraId="067F658E" w14:textId="77777777" w:rsidR="00F26829" w:rsidRPr="006B182E" w:rsidRDefault="00C41763" w:rsidP="0059341E">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koop</w:t>
            </w:r>
            <w:proofErr w:type="spellEnd"/>
          </w:p>
          <w:p w14:paraId="32A73008" w14:textId="77777777" w:rsidR="00FF2A87" w:rsidRPr="006B182E" w:rsidRDefault="00FF2A87" w:rsidP="0059341E">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i</w:t>
            </w:r>
            <w:proofErr w:type="spellEnd"/>
          </w:p>
          <w:p w14:paraId="0E68A43A" w14:textId="66A22411" w:rsidR="00FF2A87" w:rsidRPr="006B182E" w:rsidRDefault="00FF2A87" w:rsidP="0059341E">
            <w:pPr>
              <w:jc w:val="center"/>
              <w:cnfStyle w:val="000000100000" w:firstRow="0" w:lastRow="0" w:firstColumn="0" w:lastColumn="0" w:oddVBand="0" w:evenVBand="0" w:oddHBand="1" w:evenHBand="0" w:firstRowFirstColumn="0" w:firstRowLastColumn="0" w:lastRowFirstColumn="0" w:lastRowLastColumn="0"/>
              <w:rPr>
                <w:sz w:val="22"/>
                <w:lang w:val="en-US"/>
              </w:rPr>
            </w:pPr>
            <w:proofErr w:type="spellStart"/>
            <w:r w:rsidRPr="006B182E">
              <w:rPr>
                <w:sz w:val="22"/>
                <w:lang w:val="en-US"/>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753E3D48" w14:textId="77777777" w:rsidR="00C703F9" w:rsidRDefault="00F26829"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1:</w:t>
            </w:r>
          </w:p>
          <w:p w14:paraId="2C1028B7" w14:textId="77777777" w:rsidR="00F26829" w:rsidRDefault="008F4878" w:rsidP="00342B93">
            <w:pPr>
              <w:cnfStyle w:val="000000100000" w:firstRow="0" w:lastRow="0" w:firstColumn="0" w:lastColumn="0" w:oddVBand="0" w:evenVBand="0" w:oddHBand="1" w:evenHBand="0" w:firstRowFirstColumn="0" w:firstRowLastColumn="0" w:lastRowFirstColumn="0" w:lastRowLastColumn="0"/>
              <w:rPr>
                <w:sz w:val="22"/>
              </w:rPr>
            </w:pPr>
            <w:r>
              <w:rPr>
                <w:sz w:val="22"/>
              </w:rPr>
              <w:t>Beobachtungsauftrag zu einem Video</w:t>
            </w:r>
          </w:p>
          <w:p w14:paraId="61CAE7EB" w14:textId="77777777" w:rsidR="00456D9D" w:rsidRDefault="00456D9D"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148D62C5" w14:textId="6FDBB57D" w:rsidR="00456D9D" w:rsidRDefault="00456D9D" w:rsidP="00342B93">
            <w:pPr>
              <w:cnfStyle w:val="000000100000" w:firstRow="0" w:lastRow="0" w:firstColumn="0" w:lastColumn="0" w:oddVBand="0" w:evenVBand="0" w:oddHBand="1" w:evenHBand="0" w:firstRowFirstColumn="0" w:firstRowLastColumn="0" w:lastRowFirstColumn="0" w:lastRowLastColumn="0"/>
              <w:rPr>
                <w:sz w:val="22"/>
              </w:rPr>
            </w:pPr>
            <w:r>
              <w:rPr>
                <w:sz w:val="22"/>
              </w:rPr>
              <w:t>Phasen des Verkaufsgesprächs</w:t>
            </w:r>
            <w:r w:rsidR="00C41763">
              <w:rPr>
                <w:sz w:val="22"/>
              </w:rPr>
              <w:t xml:space="preserve"> </w:t>
            </w:r>
            <w:r w:rsidR="00C41763" w:rsidRPr="001A7B12">
              <w:rPr>
                <w:sz w:val="22"/>
              </w:rPr>
              <w:t>kennenlernen</w:t>
            </w:r>
          </w:p>
          <w:p w14:paraId="6AAAB9C0" w14:textId="77777777" w:rsidR="00E03069" w:rsidRDefault="00E03069" w:rsidP="00342B9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Aufgabe 3: </w:t>
            </w:r>
          </w:p>
          <w:p w14:paraId="572BA83C" w14:textId="0643FFC6" w:rsidR="00C41763" w:rsidRDefault="00C41763" w:rsidP="00C4176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Phasen des Verkaufsgesprächs </w:t>
            </w:r>
            <w:r w:rsidRPr="001A7B12">
              <w:rPr>
                <w:sz w:val="22"/>
              </w:rPr>
              <w:t>erkennen</w:t>
            </w:r>
          </w:p>
          <w:p w14:paraId="475D538C" w14:textId="77777777" w:rsidR="00E03069" w:rsidRDefault="00C41763"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4:</w:t>
            </w:r>
          </w:p>
          <w:p w14:paraId="20D532AE" w14:textId="77777777" w:rsidR="00C41763" w:rsidRDefault="00C41763" w:rsidP="00342B9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Überzeugend </w:t>
            </w:r>
            <w:r w:rsidRPr="001A7B12">
              <w:rPr>
                <w:sz w:val="22"/>
              </w:rPr>
              <w:t>verkaufen</w:t>
            </w:r>
          </w:p>
          <w:p w14:paraId="42286CA3" w14:textId="77777777" w:rsidR="00D44C3F" w:rsidRDefault="00D44C3F"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5:</w:t>
            </w:r>
          </w:p>
          <w:p w14:paraId="59E4639C" w14:textId="1682710A" w:rsidR="00216099" w:rsidRDefault="00216099" w:rsidP="00342B9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Verkaufsargumente </w:t>
            </w:r>
            <w:r w:rsidRPr="001A7B12">
              <w:rPr>
                <w:sz w:val="22"/>
              </w:rPr>
              <w:t>kennenlernen</w:t>
            </w:r>
          </w:p>
          <w:p w14:paraId="65E92B40" w14:textId="33330C8E" w:rsidR="00216099" w:rsidRDefault="00216099"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6:</w:t>
            </w:r>
          </w:p>
          <w:p w14:paraId="5F70F7DF" w14:textId="6BA3B332" w:rsidR="00D44C3F" w:rsidRDefault="00D44C3F" w:rsidP="00342B9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Verkaufsargumente </w:t>
            </w:r>
            <w:r w:rsidRPr="001A7B12">
              <w:rPr>
                <w:sz w:val="22"/>
              </w:rPr>
              <w:t>formulieren</w:t>
            </w:r>
          </w:p>
        </w:tc>
        <w:tc>
          <w:tcPr>
            <w:tcW w:w="1525" w:type="dxa"/>
            <w:tcBorders>
              <w:top w:val="single" w:sz="4" w:space="0" w:color="auto"/>
              <w:left w:val="single" w:sz="4" w:space="0" w:color="auto"/>
              <w:bottom w:val="single" w:sz="4" w:space="0" w:color="auto"/>
              <w:right w:val="single" w:sz="4" w:space="0" w:color="auto"/>
            </w:tcBorders>
            <w:vAlign w:val="center"/>
          </w:tcPr>
          <w:p w14:paraId="0BE205B3" w14:textId="1C24A12F" w:rsidR="00C703F9" w:rsidRPr="00837996" w:rsidRDefault="00C703F9" w:rsidP="003E0053">
            <w:pPr>
              <w:cnfStyle w:val="000000100000" w:firstRow="0" w:lastRow="0" w:firstColumn="0" w:lastColumn="0" w:oddVBand="0" w:evenVBand="0" w:oddHBand="1" w:evenHBand="0" w:firstRowFirstColumn="0" w:firstRowLastColumn="0" w:lastRowFirstColumn="0" w:lastRowLastColumn="0"/>
              <w:rPr>
                <w:sz w:val="22"/>
              </w:rPr>
            </w:pPr>
            <w:r>
              <w:rPr>
                <w:sz w:val="22"/>
              </w:rPr>
              <w:t>Lernschritt 3.3</w:t>
            </w:r>
          </w:p>
        </w:tc>
        <w:tc>
          <w:tcPr>
            <w:tcW w:w="1354" w:type="dxa"/>
            <w:tcBorders>
              <w:top w:val="single" w:sz="4" w:space="0" w:color="auto"/>
              <w:left w:val="single" w:sz="4" w:space="0" w:color="auto"/>
              <w:bottom w:val="single" w:sz="4" w:space="0" w:color="auto"/>
              <w:right w:val="single" w:sz="4" w:space="0" w:color="auto"/>
            </w:tcBorders>
            <w:vAlign w:val="center"/>
          </w:tcPr>
          <w:p w14:paraId="276BCAA0" w14:textId="77777777" w:rsidR="00C703F9" w:rsidRDefault="00E03069" w:rsidP="00324148">
            <w:pPr>
              <w:cnfStyle w:val="000000100000" w:firstRow="0" w:lastRow="0" w:firstColumn="0" w:lastColumn="0" w:oddVBand="0" w:evenVBand="0" w:oddHBand="1" w:evenHBand="0" w:firstRowFirstColumn="0" w:firstRowLastColumn="0" w:lastRowFirstColumn="0" w:lastRowLastColumn="0"/>
              <w:rPr>
                <w:sz w:val="22"/>
              </w:rPr>
            </w:pPr>
            <w:r>
              <w:rPr>
                <w:sz w:val="22"/>
              </w:rPr>
              <w:t>Video</w:t>
            </w:r>
          </w:p>
          <w:p w14:paraId="41F0A91A" w14:textId="2ED606CF" w:rsidR="00E03069" w:rsidRDefault="00E03069" w:rsidP="00324148">
            <w:pPr>
              <w:cnfStyle w:val="000000100000" w:firstRow="0" w:lastRow="0" w:firstColumn="0" w:lastColumn="0" w:oddVBand="0" w:evenVBand="0" w:oddHBand="1" w:evenHBand="0" w:firstRowFirstColumn="0" w:firstRowLastColumn="0" w:lastRowFirstColumn="0" w:lastRowLastColumn="0"/>
              <w:rPr>
                <w:sz w:val="22"/>
              </w:rPr>
            </w:pPr>
            <w:r w:rsidRPr="001A7B12">
              <w:rPr>
                <w:sz w:val="22"/>
              </w:rPr>
              <w:t>H5P-Übung</w:t>
            </w:r>
            <w:r w:rsidR="00BA638A" w:rsidRPr="001A7B12">
              <w:rPr>
                <w:sz w:val="22"/>
              </w:rPr>
              <w:t>en</w:t>
            </w:r>
          </w:p>
          <w:p w14:paraId="790155C7" w14:textId="3B0E1912" w:rsidR="00D44C3F" w:rsidRDefault="008D1EEF" w:rsidP="00324148">
            <w:pPr>
              <w:cnfStyle w:val="000000100000" w:firstRow="0" w:lastRow="0" w:firstColumn="0" w:lastColumn="0" w:oddVBand="0" w:evenVBand="0" w:oddHBand="1" w:evenHBand="0" w:firstRowFirstColumn="0" w:firstRowLastColumn="0" w:lastRowFirstColumn="0" w:lastRowLastColumn="0"/>
              <w:rPr>
                <w:sz w:val="22"/>
              </w:rPr>
            </w:pPr>
            <w:r>
              <w:rPr>
                <w:sz w:val="22"/>
              </w:rPr>
              <w:t>Board zum Verkäuferverhalten</w:t>
            </w:r>
          </w:p>
        </w:tc>
      </w:tr>
    </w:tbl>
    <w:p w14:paraId="3DBCE260" w14:textId="77777777" w:rsidR="0024437E" w:rsidRPr="00837996" w:rsidRDefault="0024437E" w:rsidP="00324148">
      <w:pPr>
        <w:pStyle w:val="Textkrper"/>
      </w:pPr>
    </w:p>
    <w:sectPr w:rsidR="0024437E" w:rsidRPr="00837996" w:rsidSect="00BF021C">
      <w:headerReference w:type="default" r:id="rId19"/>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6A52" w14:textId="77777777" w:rsidR="001C3B08" w:rsidRDefault="001C3B08" w:rsidP="001E03DE">
      <w:r>
        <w:separator/>
      </w:r>
    </w:p>
  </w:endnote>
  <w:endnote w:type="continuationSeparator" w:id="0">
    <w:p w14:paraId="26EE041D" w14:textId="77777777" w:rsidR="001C3B08" w:rsidRDefault="001C3B08" w:rsidP="001E03DE">
      <w:r>
        <w:continuationSeparator/>
      </w:r>
    </w:p>
  </w:endnote>
  <w:endnote w:type="continuationNotice" w:id="1">
    <w:p w14:paraId="42D52B78" w14:textId="77777777" w:rsidR="001C3B08" w:rsidRDefault="001C3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Arial"/>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Arial"/>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4171" w14:textId="77777777" w:rsidR="001C3B08" w:rsidRDefault="001C3B08" w:rsidP="001E03DE">
      <w:r>
        <w:separator/>
      </w:r>
    </w:p>
  </w:footnote>
  <w:footnote w:type="continuationSeparator" w:id="0">
    <w:p w14:paraId="7A0742C3" w14:textId="77777777" w:rsidR="001C3B08" w:rsidRDefault="001C3B08" w:rsidP="001E03DE">
      <w:r>
        <w:continuationSeparator/>
      </w:r>
    </w:p>
  </w:footnote>
  <w:footnote w:type="continuationNotice" w:id="1">
    <w:p w14:paraId="27B259E2" w14:textId="77777777" w:rsidR="001C3B08" w:rsidRDefault="001C3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8240;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946B7A"/>
    <w:multiLevelType w:val="hybridMultilevel"/>
    <w:tmpl w:val="B5F40A3E"/>
    <w:lvl w:ilvl="0" w:tplc="3738ADD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A01A56"/>
    <w:multiLevelType w:val="hybridMultilevel"/>
    <w:tmpl w:val="30D49244"/>
    <w:lvl w:ilvl="0" w:tplc="A36030D8">
      <w:start w:val="1"/>
      <w:numFmt w:val="bullet"/>
      <w:lvlText w:val="-"/>
      <w:lvlJc w:val="left"/>
      <w:pPr>
        <w:ind w:left="720" w:hanging="360"/>
      </w:pPr>
      <w:rPr>
        <w:rFonts w:ascii="&quot;Calibri&quot;,sans-serif" w:hAnsi="&quot;Calibri&quot;,sans-serif" w:hint="default"/>
      </w:rPr>
    </w:lvl>
    <w:lvl w:ilvl="1" w:tplc="2668D252">
      <w:start w:val="1"/>
      <w:numFmt w:val="bullet"/>
      <w:lvlText w:val="o"/>
      <w:lvlJc w:val="left"/>
      <w:pPr>
        <w:ind w:left="1440" w:hanging="360"/>
      </w:pPr>
      <w:rPr>
        <w:rFonts w:ascii="Courier New" w:hAnsi="Courier New" w:hint="default"/>
      </w:rPr>
    </w:lvl>
    <w:lvl w:ilvl="2" w:tplc="249CBC90">
      <w:start w:val="1"/>
      <w:numFmt w:val="bullet"/>
      <w:lvlText w:val=""/>
      <w:lvlJc w:val="left"/>
      <w:pPr>
        <w:ind w:left="2160" w:hanging="360"/>
      </w:pPr>
      <w:rPr>
        <w:rFonts w:ascii="Wingdings" w:hAnsi="Wingdings" w:hint="default"/>
      </w:rPr>
    </w:lvl>
    <w:lvl w:ilvl="3" w:tplc="561613A6">
      <w:start w:val="1"/>
      <w:numFmt w:val="bullet"/>
      <w:lvlText w:val=""/>
      <w:lvlJc w:val="left"/>
      <w:pPr>
        <w:ind w:left="2880" w:hanging="360"/>
      </w:pPr>
      <w:rPr>
        <w:rFonts w:ascii="Symbol" w:hAnsi="Symbol" w:hint="default"/>
      </w:rPr>
    </w:lvl>
    <w:lvl w:ilvl="4" w:tplc="237CCDCE">
      <w:start w:val="1"/>
      <w:numFmt w:val="bullet"/>
      <w:lvlText w:val="o"/>
      <w:lvlJc w:val="left"/>
      <w:pPr>
        <w:ind w:left="3600" w:hanging="360"/>
      </w:pPr>
      <w:rPr>
        <w:rFonts w:ascii="Courier New" w:hAnsi="Courier New" w:hint="default"/>
      </w:rPr>
    </w:lvl>
    <w:lvl w:ilvl="5" w:tplc="16DA0536">
      <w:start w:val="1"/>
      <w:numFmt w:val="bullet"/>
      <w:lvlText w:val=""/>
      <w:lvlJc w:val="left"/>
      <w:pPr>
        <w:ind w:left="4320" w:hanging="360"/>
      </w:pPr>
      <w:rPr>
        <w:rFonts w:ascii="Wingdings" w:hAnsi="Wingdings" w:hint="default"/>
      </w:rPr>
    </w:lvl>
    <w:lvl w:ilvl="6" w:tplc="5D645750">
      <w:start w:val="1"/>
      <w:numFmt w:val="bullet"/>
      <w:lvlText w:val=""/>
      <w:lvlJc w:val="left"/>
      <w:pPr>
        <w:ind w:left="5040" w:hanging="360"/>
      </w:pPr>
      <w:rPr>
        <w:rFonts w:ascii="Symbol" w:hAnsi="Symbol" w:hint="default"/>
      </w:rPr>
    </w:lvl>
    <w:lvl w:ilvl="7" w:tplc="F37A334E">
      <w:start w:val="1"/>
      <w:numFmt w:val="bullet"/>
      <w:lvlText w:val="o"/>
      <w:lvlJc w:val="left"/>
      <w:pPr>
        <w:ind w:left="5760" w:hanging="360"/>
      </w:pPr>
      <w:rPr>
        <w:rFonts w:ascii="Courier New" w:hAnsi="Courier New" w:hint="default"/>
      </w:rPr>
    </w:lvl>
    <w:lvl w:ilvl="8" w:tplc="BD02A48C">
      <w:start w:val="1"/>
      <w:numFmt w:val="bullet"/>
      <w:lvlText w:val=""/>
      <w:lvlJc w:val="left"/>
      <w:pPr>
        <w:ind w:left="6480" w:hanging="360"/>
      </w:pPr>
      <w:rPr>
        <w:rFonts w:ascii="Wingdings" w:hAnsi="Wingdings" w:hint="default"/>
      </w:rPr>
    </w:lvl>
  </w:abstractNum>
  <w:abstractNum w:abstractNumId="5"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5AC3BA5"/>
    <w:multiLevelType w:val="hybridMultilevel"/>
    <w:tmpl w:val="A64A190C"/>
    <w:lvl w:ilvl="0" w:tplc="EAD8FE9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0D559A"/>
    <w:multiLevelType w:val="hybridMultilevel"/>
    <w:tmpl w:val="16A65736"/>
    <w:lvl w:ilvl="0" w:tplc="DD0A6040">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E125B7D"/>
    <w:multiLevelType w:val="hybridMultilevel"/>
    <w:tmpl w:val="A5902352"/>
    <w:lvl w:ilvl="0" w:tplc="5BD205A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3A0B47"/>
    <w:multiLevelType w:val="hybridMultilevel"/>
    <w:tmpl w:val="F7F4EBB2"/>
    <w:lvl w:ilvl="0" w:tplc="98DCCD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4"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5"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2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315065"/>
    <w:multiLevelType w:val="hybridMultilevel"/>
    <w:tmpl w:val="FE7C8424"/>
    <w:lvl w:ilvl="0" w:tplc="04070001">
      <w:start w:val="1"/>
      <w:numFmt w:val="bullet"/>
      <w:lvlText w:val=""/>
      <w:lvlJc w:val="left"/>
      <w:pPr>
        <w:ind w:left="763" w:hanging="360"/>
      </w:pPr>
      <w:rPr>
        <w:rFonts w:ascii="Symbol" w:hAnsi="Symbol" w:hint="default"/>
      </w:rPr>
    </w:lvl>
    <w:lvl w:ilvl="1" w:tplc="04070003" w:tentative="1">
      <w:start w:val="1"/>
      <w:numFmt w:val="bullet"/>
      <w:lvlText w:val="o"/>
      <w:lvlJc w:val="left"/>
      <w:pPr>
        <w:ind w:left="1483" w:hanging="360"/>
      </w:pPr>
      <w:rPr>
        <w:rFonts w:ascii="Courier New" w:hAnsi="Courier New" w:cs="Courier New" w:hint="default"/>
      </w:rPr>
    </w:lvl>
    <w:lvl w:ilvl="2" w:tplc="04070005" w:tentative="1">
      <w:start w:val="1"/>
      <w:numFmt w:val="bullet"/>
      <w:lvlText w:val=""/>
      <w:lvlJc w:val="left"/>
      <w:pPr>
        <w:ind w:left="2203" w:hanging="360"/>
      </w:pPr>
      <w:rPr>
        <w:rFonts w:ascii="Wingdings" w:hAnsi="Wingdings" w:hint="default"/>
      </w:rPr>
    </w:lvl>
    <w:lvl w:ilvl="3" w:tplc="04070001" w:tentative="1">
      <w:start w:val="1"/>
      <w:numFmt w:val="bullet"/>
      <w:lvlText w:val=""/>
      <w:lvlJc w:val="left"/>
      <w:pPr>
        <w:ind w:left="2923" w:hanging="360"/>
      </w:pPr>
      <w:rPr>
        <w:rFonts w:ascii="Symbol" w:hAnsi="Symbol" w:hint="default"/>
      </w:rPr>
    </w:lvl>
    <w:lvl w:ilvl="4" w:tplc="04070003" w:tentative="1">
      <w:start w:val="1"/>
      <w:numFmt w:val="bullet"/>
      <w:lvlText w:val="o"/>
      <w:lvlJc w:val="left"/>
      <w:pPr>
        <w:ind w:left="3643" w:hanging="360"/>
      </w:pPr>
      <w:rPr>
        <w:rFonts w:ascii="Courier New" w:hAnsi="Courier New" w:cs="Courier New" w:hint="default"/>
      </w:rPr>
    </w:lvl>
    <w:lvl w:ilvl="5" w:tplc="04070005" w:tentative="1">
      <w:start w:val="1"/>
      <w:numFmt w:val="bullet"/>
      <w:lvlText w:val=""/>
      <w:lvlJc w:val="left"/>
      <w:pPr>
        <w:ind w:left="4363" w:hanging="360"/>
      </w:pPr>
      <w:rPr>
        <w:rFonts w:ascii="Wingdings" w:hAnsi="Wingdings" w:hint="default"/>
      </w:rPr>
    </w:lvl>
    <w:lvl w:ilvl="6" w:tplc="04070001" w:tentative="1">
      <w:start w:val="1"/>
      <w:numFmt w:val="bullet"/>
      <w:lvlText w:val=""/>
      <w:lvlJc w:val="left"/>
      <w:pPr>
        <w:ind w:left="5083" w:hanging="360"/>
      </w:pPr>
      <w:rPr>
        <w:rFonts w:ascii="Symbol" w:hAnsi="Symbol" w:hint="default"/>
      </w:rPr>
    </w:lvl>
    <w:lvl w:ilvl="7" w:tplc="04070003" w:tentative="1">
      <w:start w:val="1"/>
      <w:numFmt w:val="bullet"/>
      <w:lvlText w:val="o"/>
      <w:lvlJc w:val="left"/>
      <w:pPr>
        <w:ind w:left="5803" w:hanging="360"/>
      </w:pPr>
      <w:rPr>
        <w:rFonts w:ascii="Courier New" w:hAnsi="Courier New" w:cs="Courier New" w:hint="default"/>
      </w:rPr>
    </w:lvl>
    <w:lvl w:ilvl="8" w:tplc="04070005" w:tentative="1">
      <w:start w:val="1"/>
      <w:numFmt w:val="bullet"/>
      <w:lvlText w:val=""/>
      <w:lvlJc w:val="left"/>
      <w:pPr>
        <w:ind w:left="6523" w:hanging="360"/>
      </w:pPr>
      <w:rPr>
        <w:rFonts w:ascii="Wingdings" w:hAnsi="Wingdings" w:hint="default"/>
      </w:rPr>
    </w:lvl>
  </w:abstractNum>
  <w:abstractNum w:abstractNumId="27"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3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6395913">
    <w:abstractNumId w:val="16"/>
  </w:num>
  <w:num w:numId="2" w16cid:durableId="734669325">
    <w:abstractNumId w:val="13"/>
  </w:num>
  <w:num w:numId="3" w16cid:durableId="1387339410">
    <w:abstractNumId w:val="20"/>
  </w:num>
  <w:num w:numId="4" w16cid:durableId="1443456529">
    <w:abstractNumId w:val="23"/>
  </w:num>
  <w:num w:numId="5" w16cid:durableId="1393695564">
    <w:abstractNumId w:val="18"/>
  </w:num>
  <w:num w:numId="6" w16cid:durableId="832263910">
    <w:abstractNumId w:val="31"/>
  </w:num>
  <w:num w:numId="7" w16cid:durableId="890503696">
    <w:abstractNumId w:val="22"/>
  </w:num>
  <w:num w:numId="8" w16cid:durableId="167402861">
    <w:abstractNumId w:val="1"/>
  </w:num>
  <w:num w:numId="9" w16cid:durableId="498883452">
    <w:abstractNumId w:val="14"/>
  </w:num>
  <w:num w:numId="10" w16cid:durableId="1378432598">
    <w:abstractNumId w:val="11"/>
  </w:num>
  <w:num w:numId="11" w16cid:durableId="1744448568">
    <w:abstractNumId w:val="29"/>
  </w:num>
  <w:num w:numId="12" w16cid:durableId="199785940">
    <w:abstractNumId w:val="15"/>
  </w:num>
  <w:num w:numId="13" w16cid:durableId="693459673">
    <w:abstractNumId w:val="17"/>
  </w:num>
  <w:num w:numId="14" w16cid:durableId="1167211700">
    <w:abstractNumId w:val="9"/>
  </w:num>
  <w:num w:numId="15" w16cid:durableId="212814082">
    <w:abstractNumId w:val="0"/>
  </w:num>
  <w:num w:numId="16" w16cid:durableId="457257577">
    <w:abstractNumId w:val="10"/>
  </w:num>
  <w:num w:numId="17" w16cid:durableId="1658916173">
    <w:abstractNumId w:val="5"/>
  </w:num>
  <w:num w:numId="18" w16cid:durableId="177350878">
    <w:abstractNumId w:val="21"/>
  </w:num>
  <w:num w:numId="19" w16cid:durableId="548685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430079">
    <w:abstractNumId w:val="27"/>
  </w:num>
  <w:num w:numId="21" w16cid:durableId="1419597972">
    <w:abstractNumId w:val="2"/>
  </w:num>
  <w:num w:numId="22" w16cid:durableId="1803961370">
    <w:abstractNumId w:val="28"/>
  </w:num>
  <w:num w:numId="23" w16cid:durableId="1755861902">
    <w:abstractNumId w:val="30"/>
  </w:num>
  <w:num w:numId="24" w16cid:durableId="862522538">
    <w:abstractNumId w:val="24"/>
  </w:num>
  <w:num w:numId="25" w16cid:durableId="1706517382">
    <w:abstractNumId w:val="25"/>
  </w:num>
  <w:num w:numId="26" w16cid:durableId="1201405959">
    <w:abstractNumId w:val="3"/>
  </w:num>
  <w:num w:numId="27" w16cid:durableId="23331696">
    <w:abstractNumId w:val="12"/>
  </w:num>
  <w:num w:numId="28" w16cid:durableId="2137987956">
    <w:abstractNumId w:val="8"/>
  </w:num>
  <w:num w:numId="29" w16cid:durableId="1648166845">
    <w:abstractNumId w:val="26"/>
  </w:num>
  <w:num w:numId="30" w16cid:durableId="264002471">
    <w:abstractNumId w:val="6"/>
  </w:num>
  <w:num w:numId="31" w16cid:durableId="1179540182">
    <w:abstractNumId w:val="7"/>
  </w:num>
  <w:num w:numId="32" w16cid:durableId="28215032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07729"/>
    <w:rsid w:val="00010974"/>
    <w:rsid w:val="000110D2"/>
    <w:rsid w:val="000134ED"/>
    <w:rsid w:val="00014FF1"/>
    <w:rsid w:val="00015442"/>
    <w:rsid w:val="000156C2"/>
    <w:rsid w:val="000160E3"/>
    <w:rsid w:val="000160EC"/>
    <w:rsid w:val="00021480"/>
    <w:rsid w:val="00022FCC"/>
    <w:rsid w:val="00024E63"/>
    <w:rsid w:val="00025402"/>
    <w:rsid w:val="0002589C"/>
    <w:rsid w:val="000316A3"/>
    <w:rsid w:val="00031A98"/>
    <w:rsid w:val="000343DC"/>
    <w:rsid w:val="00036A4D"/>
    <w:rsid w:val="00037C80"/>
    <w:rsid w:val="000411A8"/>
    <w:rsid w:val="00041305"/>
    <w:rsid w:val="00043D1D"/>
    <w:rsid w:val="00044BAA"/>
    <w:rsid w:val="000509CF"/>
    <w:rsid w:val="0005288C"/>
    <w:rsid w:val="00054280"/>
    <w:rsid w:val="00056A35"/>
    <w:rsid w:val="00056B1E"/>
    <w:rsid w:val="00057390"/>
    <w:rsid w:val="00057B3D"/>
    <w:rsid w:val="000624F8"/>
    <w:rsid w:val="0006283C"/>
    <w:rsid w:val="00064582"/>
    <w:rsid w:val="0006467C"/>
    <w:rsid w:val="000672A8"/>
    <w:rsid w:val="00067B5B"/>
    <w:rsid w:val="00070AED"/>
    <w:rsid w:val="00073B25"/>
    <w:rsid w:val="000755E7"/>
    <w:rsid w:val="00076473"/>
    <w:rsid w:val="00076ECA"/>
    <w:rsid w:val="000777D3"/>
    <w:rsid w:val="000817E1"/>
    <w:rsid w:val="00081E3A"/>
    <w:rsid w:val="00085AB3"/>
    <w:rsid w:val="00090628"/>
    <w:rsid w:val="00090BC9"/>
    <w:rsid w:val="000912CF"/>
    <w:rsid w:val="00091865"/>
    <w:rsid w:val="00092DF1"/>
    <w:rsid w:val="0009380D"/>
    <w:rsid w:val="000977FD"/>
    <w:rsid w:val="00097AAA"/>
    <w:rsid w:val="000A7314"/>
    <w:rsid w:val="000A764B"/>
    <w:rsid w:val="000A7A5C"/>
    <w:rsid w:val="000A7AF5"/>
    <w:rsid w:val="000B1737"/>
    <w:rsid w:val="000B2BC9"/>
    <w:rsid w:val="000B2E8E"/>
    <w:rsid w:val="000B4C02"/>
    <w:rsid w:val="000B7FB5"/>
    <w:rsid w:val="000C5FC9"/>
    <w:rsid w:val="000C6389"/>
    <w:rsid w:val="000D158B"/>
    <w:rsid w:val="000D24FB"/>
    <w:rsid w:val="000D39AA"/>
    <w:rsid w:val="000D52D4"/>
    <w:rsid w:val="000D5446"/>
    <w:rsid w:val="000E046F"/>
    <w:rsid w:val="000E33F4"/>
    <w:rsid w:val="000E56CF"/>
    <w:rsid w:val="000E763B"/>
    <w:rsid w:val="000F27C5"/>
    <w:rsid w:val="000F4FCF"/>
    <w:rsid w:val="000F52C6"/>
    <w:rsid w:val="000F71C5"/>
    <w:rsid w:val="00101F6F"/>
    <w:rsid w:val="001021F6"/>
    <w:rsid w:val="00102A7B"/>
    <w:rsid w:val="00102B3D"/>
    <w:rsid w:val="00103366"/>
    <w:rsid w:val="00104874"/>
    <w:rsid w:val="00105119"/>
    <w:rsid w:val="00105CEB"/>
    <w:rsid w:val="001066AF"/>
    <w:rsid w:val="001067F7"/>
    <w:rsid w:val="001079D1"/>
    <w:rsid w:val="00111E6A"/>
    <w:rsid w:val="00112714"/>
    <w:rsid w:val="0012000E"/>
    <w:rsid w:val="00120C16"/>
    <w:rsid w:val="00127639"/>
    <w:rsid w:val="00127A51"/>
    <w:rsid w:val="00127B16"/>
    <w:rsid w:val="00132005"/>
    <w:rsid w:val="001320B8"/>
    <w:rsid w:val="001332A4"/>
    <w:rsid w:val="0013339E"/>
    <w:rsid w:val="001337EB"/>
    <w:rsid w:val="00133B88"/>
    <w:rsid w:val="00135E7B"/>
    <w:rsid w:val="001370B7"/>
    <w:rsid w:val="0013794C"/>
    <w:rsid w:val="001417AC"/>
    <w:rsid w:val="00141D0A"/>
    <w:rsid w:val="001424B4"/>
    <w:rsid w:val="00142929"/>
    <w:rsid w:val="0014617A"/>
    <w:rsid w:val="001467A4"/>
    <w:rsid w:val="0015279A"/>
    <w:rsid w:val="00153EE8"/>
    <w:rsid w:val="00154F51"/>
    <w:rsid w:val="00157EBB"/>
    <w:rsid w:val="00160D13"/>
    <w:rsid w:val="00162D20"/>
    <w:rsid w:val="001633C8"/>
    <w:rsid w:val="00164BB7"/>
    <w:rsid w:val="00164D1F"/>
    <w:rsid w:val="0016552F"/>
    <w:rsid w:val="00165A52"/>
    <w:rsid w:val="0016733D"/>
    <w:rsid w:val="0016752C"/>
    <w:rsid w:val="0017163D"/>
    <w:rsid w:val="00172273"/>
    <w:rsid w:val="00172776"/>
    <w:rsid w:val="00173367"/>
    <w:rsid w:val="00175E3C"/>
    <w:rsid w:val="00177093"/>
    <w:rsid w:val="00177803"/>
    <w:rsid w:val="00177F55"/>
    <w:rsid w:val="00180189"/>
    <w:rsid w:val="0018035F"/>
    <w:rsid w:val="001810CB"/>
    <w:rsid w:val="00183EFF"/>
    <w:rsid w:val="00185044"/>
    <w:rsid w:val="00185446"/>
    <w:rsid w:val="00186665"/>
    <w:rsid w:val="00186B1D"/>
    <w:rsid w:val="00186B3F"/>
    <w:rsid w:val="0019152C"/>
    <w:rsid w:val="00191FDA"/>
    <w:rsid w:val="00196BCE"/>
    <w:rsid w:val="001979B0"/>
    <w:rsid w:val="001979E7"/>
    <w:rsid w:val="001A1E3C"/>
    <w:rsid w:val="001A2103"/>
    <w:rsid w:val="001A62E7"/>
    <w:rsid w:val="001A78B9"/>
    <w:rsid w:val="001A7B12"/>
    <w:rsid w:val="001B4C23"/>
    <w:rsid w:val="001B4F75"/>
    <w:rsid w:val="001B4F83"/>
    <w:rsid w:val="001C11E4"/>
    <w:rsid w:val="001C1D52"/>
    <w:rsid w:val="001C241E"/>
    <w:rsid w:val="001C3742"/>
    <w:rsid w:val="001C3B08"/>
    <w:rsid w:val="001C564D"/>
    <w:rsid w:val="001C5D32"/>
    <w:rsid w:val="001C721C"/>
    <w:rsid w:val="001D2E6E"/>
    <w:rsid w:val="001D4E41"/>
    <w:rsid w:val="001D64C1"/>
    <w:rsid w:val="001E03DE"/>
    <w:rsid w:val="001E0CAA"/>
    <w:rsid w:val="001F16A8"/>
    <w:rsid w:val="001F1C14"/>
    <w:rsid w:val="001F2BC8"/>
    <w:rsid w:val="001F3112"/>
    <w:rsid w:val="0020278E"/>
    <w:rsid w:val="00203E01"/>
    <w:rsid w:val="002058F7"/>
    <w:rsid w:val="00205A7E"/>
    <w:rsid w:val="00206F90"/>
    <w:rsid w:val="00210735"/>
    <w:rsid w:val="00213EF9"/>
    <w:rsid w:val="00216099"/>
    <w:rsid w:val="00220590"/>
    <w:rsid w:val="002223B8"/>
    <w:rsid w:val="002237D6"/>
    <w:rsid w:val="00225198"/>
    <w:rsid w:val="002252A6"/>
    <w:rsid w:val="00225759"/>
    <w:rsid w:val="00225F48"/>
    <w:rsid w:val="0022617F"/>
    <w:rsid w:val="00227078"/>
    <w:rsid w:val="0023007E"/>
    <w:rsid w:val="00231D57"/>
    <w:rsid w:val="00233EB7"/>
    <w:rsid w:val="00234B66"/>
    <w:rsid w:val="00241372"/>
    <w:rsid w:val="00243336"/>
    <w:rsid w:val="0024437E"/>
    <w:rsid w:val="00244BBF"/>
    <w:rsid w:val="00245D5D"/>
    <w:rsid w:val="0024762C"/>
    <w:rsid w:val="002506D4"/>
    <w:rsid w:val="00252397"/>
    <w:rsid w:val="00252433"/>
    <w:rsid w:val="00253AA4"/>
    <w:rsid w:val="002561CD"/>
    <w:rsid w:val="002611F5"/>
    <w:rsid w:val="0026233C"/>
    <w:rsid w:val="00264DEE"/>
    <w:rsid w:val="00271899"/>
    <w:rsid w:val="00272D91"/>
    <w:rsid w:val="00275601"/>
    <w:rsid w:val="002803B1"/>
    <w:rsid w:val="00281CB1"/>
    <w:rsid w:val="002838B2"/>
    <w:rsid w:val="00284ADB"/>
    <w:rsid w:val="002865A6"/>
    <w:rsid w:val="0029004E"/>
    <w:rsid w:val="002915B8"/>
    <w:rsid w:val="0029616F"/>
    <w:rsid w:val="00296589"/>
    <w:rsid w:val="002979DC"/>
    <w:rsid w:val="002A1D90"/>
    <w:rsid w:val="002A24DA"/>
    <w:rsid w:val="002A2D21"/>
    <w:rsid w:val="002A725A"/>
    <w:rsid w:val="002A79B5"/>
    <w:rsid w:val="002B1866"/>
    <w:rsid w:val="002B1CA9"/>
    <w:rsid w:val="002B3FC1"/>
    <w:rsid w:val="002B492E"/>
    <w:rsid w:val="002B51B5"/>
    <w:rsid w:val="002B5C8D"/>
    <w:rsid w:val="002C63D8"/>
    <w:rsid w:val="002D173D"/>
    <w:rsid w:val="002D3BC4"/>
    <w:rsid w:val="002D796B"/>
    <w:rsid w:val="002E10B1"/>
    <w:rsid w:val="002E2050"/>
    <w:rsid w:val="002F22FE"/>
    <w:rsid w:val="002F2555"/>
    <w:rsid w:val="002F2FEA"/>
    <w:rsid w:val="002F3543"/>
    <w:rsid w:val="002F6C78"/>
    <w:rsid w:val="002F7AB9"/>
    <w:rsid w:val="0030188B"/>
    <w:rsid w:val="0030623A"/>
    <w:rsid w:val="003079A7"/>
    <w:rsid w:val="00315A96"/>
    <w:rsid w:val="00315E88"/>
    <w:rsid w:val="00322571"/>
    <w:rsid w:val="00323BBB"/>
    <w:rsid w:val="00324148"/>
    <w:rsid w:val="0032434B"/>
    <w:rsid w:val="00325F0D"/>
    <w:rsid w:val="00327A81"/>
    <w:rsid w:val="00332970"/>
    <w:rsid w:val="00332C7E"/>
    <w:rsid w:val="0033381F"/>
    <w:rsid w:val="00333A3D"/>
    <w:rsid w:val="00334277"/>
    <w:rsid w:val="003343E7"/>
    <w:rsid w:val="003346C3"/>
    <w:rsid w:val="003410FA"/>
    <w:rsid w:val="003421A1"/>
    <w:rsid w:val="00342B93"/>
    <w:rsid w:val="00345192"/>
    <w:rsid w:val="003457A0"/>
    <w:rsid w:val="00345D1F"/>
    <w:rsid w:val="003470CD"/>
    <w:rsid w:val="003501F8"/>
    <w:rsid w:val="003507FB"/>
    <w:rsid w:val="0035128B"/>
    <w:rsid w:val="00351422"/>
    <w:rsid w:val="003524A3"/>
    <w:rsid w:val="003552C0"/>
    <w:rsid w:val="00356FFF"/>
    <w:rsid w:val="00357C55"/>
    <w:rsid w:val="00360457"/>
    <w:rsid w:val="00360528"/>
    <w:rsid w:val="00360A50"/>
    <w:rsid w:val="00361027"/>
    <w:rsid w:val="00361DA4"/>
    <w:rsid w:val="00361E5E"/>
    <w:rsid w:val="00362A92"/>
    <w:rsid w:val="00366215"/>
    <w:rsid w:val="00367422"/>
    <w:rsid w:val="003754CF"/>
    <w:rsid w:val="00385D63"/>
    <w:rsid w:val="00387063"/>
    <w:rsid w:val="003900C5"/>
    <w:rsid w:val="00391648"/>
    <w:rsid w:val="00391945"/>
    <w:rsid w:val="0039386F"/>
    <w:rsid w:val="003977A9"/>
    <w:rsid w:val="00397A5A"/>
    <w:rsid w:val="003A0130"/>
    <w:rsid w:val="003A17D4"/>
    <w:rsid w:val="003A5708"/>
    <w:rsid w:val="003A64A7"/>
    <w:rsid w:val="003A7078"/>
    <w:rsid w:val="003A77F0"/>
    <w:rsid w:val="003A7F29"/>
    <w:rsid w:val="003B0B02"/>
    <w:rsid w:val="003B280C"/>
    <w:rsid w:val="003B67CE"/>
    <w:rsid w:val="003C1133"/>
    <w:rsid w:val="003C16A0"/>
    <w:rsid w:val="003C17A5"/>
    <w:rsid w:val="003C3A6B"/>
    <w:rsid w:val="003C4B80"/>
    <w:rsid w:val="003C56C4"/>
    <w:rsid w:val="003C5D0C"/>
    <w:rsid w:val="003C6830"/>
    <w:rsid w:val="003C6DA2"/>
    <w:rsid w:val="003C7F3F"/>
    <w:rsid w:val="003D014C"/>
    <w:rsid w:val="003D0AD2"/>
    <w:rsid w:val="003D2E25"/>
    <w:rsid w:val="003D3F80"/>
    <w:rsid w:val="003D488E"/>
    <w:rsid w:val="003D4989"/>
    <w:rsid w:val="003D65AB"/>
    <w:rsid w:val="003D760D"/>
    <w:rsid w:val="003E0053"/>
    <w:rsid w:val="003E0D23"/>
    <w:rsid w:val="003E130A"/>
    <w:rsid w:val="003E167F"/>
    <w:rsid w:val="003E4141"/>
    <w:rsid w:val="003F14AC"/>
    <w:rsid w:val="003F3ACA"/>
    <w:rsid w:val="003F3B04"/>
    <w:rsid w:val="003F59B2"/>
    <w:rsid w:val="003F5C78"/>
    <w:rsid w:val="003F739E"/>
    <w:rsid w:val="003F75E9"/>
    <w:rsid w:val="00403147"/>
    <w:rsid w:val="004053CB"/>
    <w:rsid w:val="00406AFE"/>
    <w:rsid w:val="00406DAD"/>
    <w:rsid w:val="0041039B"/>
    <w:rsid w:val="004155AA"/>
    <w:rsid w:val="0042086D"/>
    <w:rsid w:val="004220C8"/>
    <w:rsid w:val="00422739"/>
    <w:rsid w:val="0042345D"/>
    <w:rsid w:val="0042449D"/>
    <w:rsid w:val="0042664F"/>
    <w:rsid w:val="004273DC"/>
    <w:rsid w:val="00427CB6"/>
    <w:rsid w:val="00432820"/>
    <w:rsid w:val="0043413E"/>
    <w:rsid w:val="0043494C"/>
    <w:rsid w:val="0044361C"/>
    <w:rsid w:val="0044395A"/>
    <w:rsid w:val="00444CAC"/>
    <w:rsid w:val="00444F9C"/>
    <w:rsid w:val="00446166"/>
    <w:rsid w:val="0044650F"/>
    <w:rsid w:val="00446FB3"/>
    <w:rsid w:val="00450EE5"/>
    <w:rsid w:val="004524BD"/>
    <w:rsid w:val="00452969"/>
    <w:rsid w:val="004529FA"/>
    <w:rsid w:val="00453EC1"/>
    <w:rsid w:val="00454715"/>
    <w:rsid w:val="00456632"/>
    <w:rsid w:val="00456D9D"/>
    <w:rsid w:val="0045764A"/>
    <w:rsid w:val="00466277"/>
    <w:rsid w:val="004717D4"/>
    <w:rsid w:val="00472595"/>
    <w:rsid w:val="00472EBC"/>
    <w:rsid w:val="00474A90"/>
    <w:rsid w:val="00474CCA"/>
    <w:rsid w:val="00476D43"/>
    <w:rsid w:val="004771DF"/>
    <w:rsid w:val="0047779F"/>
    <w:rsid w:val="0048046F"/>
    <w:rsid w:val="00480C76"/>
    <w:rsid w:val="004840C1"/>
    <w:rsid w:val="004861BE"/>
    <w:rsid w:val="00486468"/>
    <w:rsid w:val="00490D45"/>
    <w:rsid w:val="00493850"/>
    <w:rsid w:val="00493E75"/>
    <w:rsid w:val="00494398"/>
    <w:rsid w:val="004A009B"/>
    <w:rsid w:val="004A590F"/>
    <w:rsid w:val="004B1D10"/>
    <w:rsid w:val="004B43FF"/>
    <w:rsid w:val="004B658C"/>
    <w:rsid w:val="004C031F"/>
    <w:rsid w:val="004C18F1"/>
    <w:rsid w:val="004C21E3"/>
    <w:rsid w:val="004C52E8"/>
    <w:rsid w:val="004C56A7"/>
    <w:rsid w:val="004C766A"/>
    <w:rsid w:val="004C777C"/>
    <w:rsid w:val="004C7E06"/>
    <w:rsid w:val="004D0E00"/>
    <w:rsid w:val="004D3EFB"/>
    <w:rsid w:val="004E0429"/>
    <w:rsid w:val="004E10F5"/>
    <w:rsid w:val="004F14E4"/>
    <w:rsid w:val="004F381C"/>
    <w:rsid w:val="004F534B"/>
    <w:rsid w:val="004F5BFA"/>
    <w:rsid w:val="004F754E"/>
    <w:rsid w:val="00502481"/>
    <w:rsid w:val="005039B8"/>
    <w:rsid w:val="00506CAF"/>
    <w:rsid w:val="0051078A"/>
    <w:rsid w:val="00512E42"/>
    <w:rsid w:val="00512FF6"/>
    <w:rsid w:val="005133E1"/>
    <w:rsid w:val="00516DF0"/>
    <w:rsid w:val="00516E17"/>
    <w:rsid w:val="0051717F"/>
    <w:rsid w:val="00520BD0"/>
    <w:rsid w:val="00523345"/>
    <w:rsid w:val="00534D2C"/>
    <w:rsid w:val="0053570A"/>
    <w:rsid w:val="00535F4A"/>
    <w:rsid w:val="00540D06"/>
    <w:rsid w:val="005416E1"/>
    <w:rsid w:val="00541E2D"/>
    <w:rsid w:val="00542D04"/>
    <w:rsid w:val="005441F9"/>
    <w:rsid w:val="00545AB7"/>
    <w:rsid w:val="00550A32"/>
    <w:rsid w:val="00550CDA"/>
    <w:rsid w:val="005528DC"/>
    <w:rsid w:val="005530EE"/>
    <w:rsid w:val="00553DD0"/>
    <w:rsid w:val="005546A7"/>
    <w:rsid w:val="00554D3E"/>
    <w:rsid w:val="005577DD"/>
    <w:rsid w:val="00560C65"/>
    <w:rsid w:val="00560C85"/>
    <w:rsid w:val="0056364B"/>
    <w:rsid w:val="005636E8"/>
    <w:rsid w:val="00567641"/>
    <w:rsid w:val="00572864"/>
    <w:rsid w:val="00573512"/>
    <w:rsid w:val="005739C1"/>
    <w:rsid w:val="00581AF7"/>
    <w:rsid w:val="00581E5F"/>
    <w:rsid w:val="005825EB"/>
    <w:rsid w:val="00583900"/>
    <w:rsid w:val="00583BFC"/>
    <w:rsid w:val="00584B20"/>
    <w:rsid w:val="005854A2"/>
    <w:rsid w:val="00586D31"/>
    <w:rsid w:val="00592732"/>
    <w:rsid w:val="0059341E"/>
    <w:rsid w:val="00597140"/>
    <w:rsid w:val="005A1BAC"/>
    <w:rsid w:val="005A22B9"/>
    <w:rsid w:val="005A34B7"/>
    <w:rsid w:val="005A6708"/>
    <w:rsid w:val="005B2219"/>
    <w:rsid w:val="005B6550"/>
    <w:rsid w:val="005C19AC"/>
    <w:rsid w:val="005C4141"/>
    <w:rsid w:val="005C589B"/>
    <w:rsid w:val="005C58E3"/>
    <w:rsid w:val="005C6205"/>
    <w:rsid w:val="005D287A"/>
    <w:rsid w:val="005D3A7E"/>
    <w:rsid w:val="005D451F"/>
    <w:rsid w:val="005D5850"/>
    <w:rsid w:val="005D5DC7"/>
    <w:rsid w:val="005D79DD"/>
    <w:rsid w:val="005E1378"/>
    <w:rsid w:val="005E38BC"/>
    <w:rsid w:val="005E4A43"/>
    <w:rsid w:val="005E532A"/>
    <w:rsid w:val="005F6584"/>
    <w:rsid w:val="006005ED"/>
    <w:rsid w:val="00601679"/>
    <w:rsid w:val="00602A88"/>
    <w:rsid w:val="00604190"/>
    <w:rsid w:val="0060707E"/>
    <w:rsid w:val="006123B1"/>
    <w:rsid w:val="0061505A"/>
    <w:rsid w:val="00616040"/>
    <w:rsid w:val="00624F16"/>
    <w:rsid w:val="006255B3"/>
    <w:rsid w:val="00625623"/>
    <w:rsid w:val="006261FD"/>
    <w:rsid w:val="00626C1E"/>
    <w:rsid w:val="006273A2"/>
    <w:rsid w:val="00627BA8"/>
    <w:rsid w:val="00627E19"/>
    <w:rsid w:val="006308C3"/>
    <w:rsid w:val="00634609"/>
    <w:rsid w:val="00634677"/>
    <w:rsid w:val="00635328"/>
    <w:rsid w:val="00636261"/>
    <w:rsid w:val="006363B9"/>
    <w:rsid w:val="0063680C"/>
    <w:rsid w:val="006412DD"/>
    <w:rsid w:val="0064309B"/>
    <w:rsid w:val="00644F7B"/>
    <w:rsid w:val="0065042C"/>
    <w:rsid w:val="006532F3"/>
    <w:rsid w:val="00654A5D"/>
    <w:rsid w:val="0066187C"/>
    <w:rsid w:val="00661D64"/>
    <w:rsid w:val="00664EFD"/>
    <w:rsid w:val="00665205"/>
    <w:rsid w:val="00665262"/>
    <w:rsid w:val="00665E61"/>
    <w:rsid w:val="00667241"/>
    <w:rsid w:val="006672A4"/>
    <w:rsid w:val="0067020A"/>
    <w:rsid w:val="0067214D"/>
    <w:rsid w:val="00673C8A"/>
    <w:rsid w:val="00674242"/>
    <w:rsid w:val="00682A13"/>
    <w:rsid w:val="00683158"/>
    <w:rsid w:val="00684D5A"/>
    <w:rsid w:val="0069030C"/>
    <w:rsid w:val="00697FBE"/>
    <w:rsid w:val="006A16B5"/>
    <w:rsid w:val="006A17C7"/>
    <w:rsid w:val="006A1F5B"/>
    <w:rsid w:val="006A2B3A"/>
    <w:rsid w:val="006A4AEC"/>
    <w:rsid w:val="006A51AE"/>
    <w:rsid w:val="006A5BF4"/>
    <w:rsid w:val="006A64CA"/>
    <w:rsid w:val="006B182E"/>
    <w:rsid w:val="006B5180"/>
    <w:rsid w:val="006B5DC9"/>
    <w:rsid w:val="006B6D69"/>
    <w:rsid w:val="006B7993"/>
    <w:rsid w:val="006C079C"/>
    <w:rsid w:val="006C28CC"/>
    <w:rsid w:val="006C3BE7"/>
    <w:rsid w:val="006C4859"/>
    <w:rsid w:val="006C4D0A"/>
    <w:rsid w:val="006C4E34"/>
    <w:rsid w:val="006C4E90"/>
    <w:rsid w:val="006C7249"/>
    <w:rsid w:val="006D23DE"/>
    <w:rsid w:val="006D3107"/>
    <w:rsid w:val="006D311B"/>
    <w:rsid w:val="006D5734"/>
    <w:rsid w:val="006D6101"/>
    <w:rsid w:val="006D75BC"/>
    <w:rsid w:val="006E3CFE"/>
    <w:rsid w:val="006E4825"/>
    <w:rsid w:val="006E7B91"/>
    <w:rsid w:val="006F6448"/>
    <w:rsid w:val="006F661D"/>
    <w:rsid w:val="006F6E2E"/>
    <w:rsid w:val="00700568"/>
    <w:rsid w:val="0070161D"/>
    <w:rsid w:val="0070396D"/>
    <w:rsid w:val="00706E47"/>
    <w:rsid w:val="00707FD4"/>
    <w:rsid w:val="00712765"/>
    <w:rsid w:val="00712924"/>
    <w:rsid w:val="00715FF1"/>
    <w:rsid w:val="00717E9E"/>
    <w:rsid w:val="00721990"/>
    <w:rsid w:val="00722553"/>
    <w:rsid w:val="007226D8"/>
    <w:rsid w:val="0072366A"/>
    <w:rsid w:val="0072380A"/>
    <w:rsid w:val="00724C7C"/>
    <w:rsid w:val="00726A13"/>
    <w:rsid w:val="00733323"/>
    <w:rsid w:val="00735BB7"/>
    <w:rsid w:val="007367FD"/>
    <w:rsid w:val="0074020D"/>
    <w:rsid w:val="00740ADF"/>
    <w:rsid w:val="0074339F"/>
    <w:rsid w:val="00744124"/>
    <w:rsid w:val="00747DDF"/>
    <w:rsid w:val="0075239B"/>
    <w:rsid w:val="0075476A"/>
    <w:rsid w:val="00755C95"/>
    <w:rsid w:val="00760104"/>
    <w:rsid w:val="00762864"/>
    <w:rsid w:val="00764360"/>
    <w:rsid w:val="007665EC"/>
    <w:rsid w:val="007673E5"/>
    <w:rsid w:val="00767C76"/>
    <w:rsid w:val="00770925"/>
    <w:rsid w:val="00770F61"/>
    <w:rsid w:val="00777E49"/>
    <w:rsid w:val="00777FF6"/>
    <w:rsid w:val="007850A8"/>
    <w:rsid w:val="007857BC"/>
    <w:rsid w:val="00791E7C"/>
    <w:rsid w:val="00792C53"/>
    <w:rsid w:val="00792E06"/>
    <w:rsid w:val="00792FC2"/>
    <w:rsid w:val="00794C08"/>
    <w:rsid w:val="00794DAD"/>
    <w:rsid w:val="0079589B"/>
    <w:rsid w:val="0079737E"/>
    <w:rsid w:val="00797FEF"/>
    <w:rsid w:val="007A0992"/>
    <w:rsid w:val="007A1FF0"/>
    <w:rsid w:val="007A239C"/>
    <w:rsid w:val="007A57BC"/>
    <w:rsid w:val="007A7E05"/>
    <w:rsid w:val="007B7335"/>
    <w:rsid w:val="007C1D26"/>
    <w:rsid w:val="007C55F7"/>
    <w:rsid w:val="007C65B7"/>
    <w:rsid w:val="007D093A"/>
    <w:rsid w:val="007D0F8D"/>
    <w:rsid w:val="007D370C"/>
    <w:rsid w:val="007D4157"/>
    <w:rsid w:val="007D6632"/>
    <w:rsid w:val="007D68E3"/>
    <w:rsid w:val="007D782D"/>
    <w:rsid w:val="007D7A1E"/>
    <w:rsid w:val="007D7CE1"/>
    <w:rsid w:val="007E0635"/>
    <w:rsid w:val="007E1441"/>
    <w:rsid w:val="007E1F92"/>
    <w:rsid w:val="007E25B1"/>
    <w:rsid w:val="007E5B6A"/>
    <w:rsid w:val="007E60CA"/>
    <w:rsid w:val="007F08E5"/>
    <w:rsid w:val="007F2929"/>
    <w:rsid w:val="007F3F15"/>
    <w:rsid w:val="007F4A9F"/>
    <w:rsid w:val="007F67D3"/>
    <w:rsid w:val="007F6A1F"/>
    <w:rsid w:val="007F7024"/>
    <w:rsid w:val="007F7D82"/>
    <w:rsid w:val="00810CE5"/>
    <w:rsid w:val="00810E6E"/>
    <w:rsid w:val="00810F0F"/>
    <w:rsid w:val="008126CE"/>
    <w:rsid w:val="00813741"/>
    <w:rsid w:val="00813E8A"/>
    <w:rsid w:val="00816E63"/>
    <w:rsid w:val="00822445"/>
    <w:rsid w:val="00823009"/>
    <w:rsid w:val="008245D5"/>
    <w:rsid w:val="00825057"/>
    <w:rsid w:val="00826363"/>
    <w:rsid w:val="00832068"/>
    <w:rsid w:val="00832069"/>
    <w:rsid w:val="00832BFD"/>
    <w:rsid w:val="00832D79"/>
    <w:rsid w:val="008351D2"/>
    <w:rsid w:val="0083724A"/>
    <w:rsid w:val="00837996"/>
    <w:rsid w:val="0084011E"/>
    <w:rsid w:val="00840DEE"/>
    <w:rsid w:val="00842689"/>
    <w:rsid w:val="00846ADD"/>
    <w:rsid w:val="00850445"/>
    <w:rsid w:val="00850A64"/>
    <w:rsid w:val="0085252C"/>
    <w:rsid w:val="00853D02"/>
    <w:rsid w:val="0085731E"/>
    <w:rsid w:val="00863835"/>
    <w:rsid w:val="00863C7E"/>
    <w:rsid w:val="00863EFE"/>
    <w:rsid w:val="00864DA2"/>
    <w:rsid w:val="00865091"/>
    <w:rsid w:val="008704F9"/>
    <w:rsid w:val="00870FBE"/>
    <w:rsid w:val="00871103"/>
    <w:rsid w:val="00873419"/>
    <w:rsid w:val="008747D1"/>
    <w:rsid w:val="00874A59"/>
    <w:rsid w:val="00875606"/>
    <w:rsid w:val="00877B0B"/>
    <w:rsid w:val="008806EC"/>
    <w:rsid w:val="00881961"/>
    <w:rsid w:val="0088536A"/>
    <w:rsid w:val="0088661D"/>
    <w:rsid w:val="00890F12"/>
    <w:rsid w:val="008955B4"/>
    <w:rsid w:val="00897438"/>
    <w:rsid w:val="008A1906"/>
    <w:rsid w:val="008A1D5F"/>
    <w:rsid w:val="008A2B13"/>
    <w:rsid w:val="008A50BD"/>
    <w:rsid w:val="008A7911"/>
    <w:rsid w:val="008B0424"/>
    <w:rsid w:val="008B103F"/>
    <w:rsid w:val="008B34A4"/>
    <w:rsid w:val="008B49F7"/>
    <w:rsid w:val="008B6EE3"/>
    <w:rsid w:val="008B7EC3"/>
    <w:rsid w:val="008C10F2"/>
    <w:rsid w:val="008C2856"/>
    <w:rsid w:val="008C64DD"/>
    <w:rsid w:val="008C6F2C"/>
    <w:rsid w:val="008C74E5"/>
    <w:rsid w:val="008D17C4"/>
    <w:rsid w:val="008D1EEF"/>
    <w:rsid w:val="008D53F2"/>
    <w:rsid w:val="008D5EDB"/>
    <w:rsid w:val="008E2D1B"/>
    <w:rsid w:val="008E767C"/>
    <w:rsid w:val="008F20FB"/>
    <w:rsid w:val="008F4878"/>
    <w:rsid w:val="00900D7C"/>
    <w:rsid w:val="009011ED"/>
    <w:rsid w:val="00906860"/>
    <w:rsid w:val="0090693F"/>
    <w:rsid w:val="009109DF"/>
    <w:rsid w:val="0091105E"/>
    <w:rsid w:val="00913CA9"/>
    <w:rsid w:val="00913F2D"/>
    <w:rsid w:val="009144D8"/>
    <w:rsid w:val="009166E3"/>
    <w:rsid w:val="009168D4"/>
    <w:rsid w:val="009168F8"/>
    <w:rsid w:val="00916D0F"/>
    <w:rsid w:val="00917C6D"/>
    <w:rsid w:val="00926315"/>
    <w:rsid w:val="0092660D"/>
    <w:rsid w:val="009334EC"/>
    <w:rsid w:val="009411F2"/>
    <w:rsid w:val="00941B63"/>
    <w:rsid w:val="00943640"/>
    <w:rsid w:val="00943F69"/>
    <w:rsid w:val="009451F9"/>
    <w:rsid w:val="009452CB"/>
    <w:rsid w:val="00947792"/>
    <w:rsid w:val="00947D7E"/>
    <w:rsid w:val="00950522"/>
    <w:rsid w:val="009516CB"/>
    <w:rsid w:val="009533B3"/>
    <w:rsid w:val="009562F5"/>
    <w:rsid w:val="00960186"/>
    <w:rsid w:val="0096073B"/>
    <w:rsid w:val="00960892"/>
    <w:rsid w:val="009628BB"/>
    <w:rsid w:val="009654F0"/>
    <w:rsid w:val="009702C1"/>
    <w:rsid w:val="009731EA"/>
    <w:rsid w:val="009735C6"/>
    <w:rsid w:val="0097586D"/>
    <w:rsid w:val="00980E77"/>
    <w:rsid w:val="0098235D"/>
    <w:rsid w:val="00982AC3"/>
    <w:rsid w:val="009839BE"/>
    <w:rsid w:val="0099002C"/>
    <w:rsid w:val="009911FA"/>
    <w:rsid w:val="00991266"/>
    <w:rsid w:val="00992400"/>
    <w:rsid w:val="00992625"/>
    <w:rsid w:val="009935DA"/>
    <w:rsid w:val="00993A8B"/>
    <w:rsid w:val="00994193"/>
    <w:rsid w:val="009962CC"/>
    <w:rsid w:val="00996432"/>
    <w:rsid w:val="00996DAF"/>
    <w:rsid w:val="009A6197"/>
    <w:rsid w:val="009C05F9"/>
    <w:rsid w:val="009C08AF"/>
    <w:rsid w:val="009C2030"/>
    <w:rsid w:val="009C2229"/>
    <w:rsid w:val="009C6AD3"/>
    <w:rsid w:val="009D0781"/>
    <w:rsid w:val="009D1BBE"/>
    <w:rsid w:val="009D1EB6"/>
    <w:rsid w:val="009D24A5"/>
    <w:rsid w:val="009D2C4A"/>
    <w:rsid w:val="009D56E0"/>
    <w:rsid w:val="009D69A2"/>
    <w:rsid w:val="009D7100"/>
    <w:rsid w:val="009E00F5"/>
    <w:rsid w:val="009E0766"/>
    <w:rsid w:val="009E6BB7"/>
    <w:rsid w:val="009F2F18"/>
    <w:rsid w:val="009F66A5"/>
    <w:rsid w:val="009F6AA7"/>
    <w:rsid w:val="009F74BE"/>
    <w:rsid w:val="00A00A65"/>
    <w:rsid w:val="00A010D4"/>
    <w:rsid w:val="00A012D8"/>
    <w:rsid w:val="00A02C45"/>
    <w:rsid w:val="00A03C1D"/>
    <w:rsid w:val="00A06BD7"/>
    <w:rsid w:val="00A103EA"/>
    <w:rsid w:val="00A1042A"/>
    <w:rsid w:val="00A10A8B"/>
    <w:rsid w:val="00A118DA"/>
    <w:rsid w:val="00A13C88"/>
    <w:rsid w:val="00A1529E"/>
    <w:rsid w:val="00A153B2"/>
    <w:rsid w:val="00A15F0B"/>
    <w:rsid w:val="00A16D65"/>
    <w:rsid w:val="00A20659"/>
    <w:rsid w:val="00A23187"/>
    <w:rsid w:val="00A24DDF"/>
    <w:rsid w:val="00A3045C"/>
    <w:rsid w:val="00A337D4"/>
    <w:rsid w:val="00A33C98"/>
    <w:rsid w:val="00A33FFD"/>
    <w:rsid w:val="00A3607B"/>
    <w:rsid w:val="00A402FC"/>
    <w:rsid w:val="00A410C8"/>
    <w:rsid w:val="00A43527"/>
    <w:rsid w:val="00A45C07"/>
    <w:rsid w:val="00A468CE"/>
    <w:rsid w:val="00A46E16"/>
    <w:rsid w:val="00A471B3"/>
    <w:rsid w:val="00A47A5A"/>
    <w:rsid w:val="00A5009A"/>
    <w:rsid w:val="00A51692"/>
    <w:rsid w:val="00A53096"/>
    <w:rsid w:val="00A54389"/>
    <w:rsid w:val="00A567D9"/>
    <w:rsid w:val="00A56E9F"/>
    <w:rsid w:val="00A57EE5"/>
    <w:rsid w:val="00A6173D"/>
    <w:rsid w:val="00A6326E"/>
    <w:rsid w:val="00A6583F"/>
    <w:rsid w:val="00A65AE0"/>
    <w:rsid w:val="00A67297"/>
    <w:rsid w:val="00A73AEC"/>
    <w:rsid w:val="00A74C42"/>
    <w:rsid w:val="00A76E2C"/>
    <w:rsid w:val="00A779CA"/>
    <w:rsid w:val="00A8051B"/>
    <w:rsid w:val="00A829B1"/>
    <w:rsid w:val="00A85C0F"/>
    <w:rsid w:val="00A85F4B"/>
    <w:rsid w:val="00A91AEE"/>
    <w:rsid w:val="00A9292C"/>
    <w:rsid w:val="00A940B5"/>
    <w:rsid w:val="00A9615E"/>
    <w:rsid w:val="00A963D6"/>
    <w:rsid w:val="00AA2598"/>
    <w:rsid w:val="00AA7641"/>
    <w:rsid w:val="00AB0C92"/>
    <w:rsid w:val="00AB2B7A"/>
    <w:rsid w:val="00AB373B"/>
    <w:rsid w:val="00AB5F36"/>
    <w:rsid w:val="00AB6063"/>
    <w:rsid w:val="00AB6B31"/>
    <w:rsid w:val="00AB792F"/>
    <w:rsid w:val="00AC064C"/>
    <w:rsid w:val="00AC253E"/>
    <w:rsid w:val="00AC2573"/>
    <w:rsid w:val="00AC3164"/>
    <w:rsid w:val="00AC3742"/>
    <w:rsid w:val="00AC5348"/>
    <w:rsid w:val="00AC6E5A"/>
    <w:rsid w:val="00AD1C4F"/>
    <w:rsid w:val="00AD3746"/>
    <w:rsid w:val="00AD4876"/>
    <w:rsid w:val="00AE18CB"/>
    <w:rsid w:val="00AE418B"/>
    <w:rsid w:val="00AE47FF"/>
    <w:rsid w:val="00AE53C5"/>
    <w:rsid w:val="00AE6FE9"/>
    <w:rsid w:val="00AF11A2"/>
    <w:rsid w:val="00AF4805"/>
    <w:rsid w:val="00AF5B64"/>
    <w:rsid w:val="00AF6B9A"/>
    <w:rsid w:val="00B01A55"/>
    <w:rsid w:val="00B05B4C"/>
    <w:rsid w:val="00B06365"/>
    <w:rsid w:val="00B11629"/>
    <w:rsid w:val="00B121DF"/>
    <w:rsid w:val="00B139F3"/>
    <w:rsid w:val="00B21373"/>
    <w:rsid w:val="00B2315B"/>
    <w:rsid w:val="00B23CDA"/>
    <w:rsid w:val="00B24E37"/>
    <w:rsid w:val="00B32513"/>
    <w:rsid w:val="00B33670"/>
    <w:rsid w:val="00B34783"/>
    <w:rsid w:val="00B36F1F"/>
    <w:rsid w:val="00B43592"/>
    <w:rsid w:val="00B450EC"/>
    <w:rsid w:val="00B45E03"/>
    <w:rsid w:val="00B47001"/>
    <w:rsid w:val="00B4780D"/>
    <w:rsid w:val="00B5069E"/>
    <w:rsid w:val="00B512A0"/>
    <w:rsid w:val="00B51DE9"/>
    <w:rsid w:val="00B5212D"/>
    <w:rsid w:val="00B521A6"/>
    <w:rsid w:val="00B52566"/>
    <w:rsid w:val="00B53BAF"/>
    <w:rsid w:val="00B54E19"/>
    <w:rsid w:val="00B553BF"/>
    <w:rsid w:val="00B55577"/>
    <w:rsid w:val="00B56F9E"/>
    <w:rsid w:val="00B57685"/>
    <w:rsid w:val="00B619C2"/>
    <w:rsid w:val="00B64A19"/>
    <w:rsid w:val="00B66B61"/>
    <w:rsid w:val="00B67301"/>
    <w:rsid w:val="00B706DB"/>
    <w:rsid w:val="00B712DC"/>
    <w:rsid w:val="00B73FFA"/>
    <w:rsid w:val="00B75220"/>
    <w:rsid w:val="00B76C72"/>
    <w:rsid w:val="00B80C60"/>
    <w:rsid w:val="00B815E2"/>
    <w:rsid w:val="00B83A04"/>
    <w:rsid w:val="00B8463D"/>
    <w:rsid w:val="00B8726B"/>
    <w:rsid w:val="00B90B44"/>
    <w:rsid w:val="00B911F3"/>
    <w:rsid w:val="00B9125E"/>
    <w:rsid w:val="00B9141A"/>
    <w:rsid w:val="00B92B90"/>
    <w:rsid w:val="00B931C9"/>
    <w:rsid w:val="00B95765"/>
    <w:rsid w:val="00B9649C"/>
    <w:rsid w:val="00BA3365"/>
    <w:rsid w:val="00BA638A"/>
    <w:rsid w:val="00BA64CC"/>
    <w:rsid w:val="00BB0F8D"/>
    <w:rsid w:val="00BB4334"/>
    <w:rsid w:val="00BD3CA2"/>
    <w:rsid w:val="00BD526C"/>
    <w:rsid w:val="00BD5460"/>
    <w:rsid w:val="00BD6618"/>
    <w:rsid w:val="00BE21B0"/>
    <w:rsid w:val="00BE3C1A"/>
    <w:rsid w:val="00BE4DD2"/>
    <w:rsid w:val="00BE7018"/>
    <w:rsid w:val="00BF021C"/>
    <w:rsid w:val="00BF037F"/>
    <w:rsid w:val="00BF19BF"/>
    <w:rsid w:val="00BF35AC"/>
    <w:rsid w:val="00BF5E7A"/>
    <w:rsid w:val="00BF5F27"/>
    <w:rsid w:val="00BF7272"/>
    <w:rsid w:val="00C036FE"/>
    <w:rsid w:val="00C040F0"/>
    <w:rsid w:val="00C0462A"/>
    <w:rsid w:val="00C06339"/>
    <w:rsid w:val="00C074DE"/>
    <w:rsid w:val="00C07653"/>
    <w:rsid w:val="00C1701B"/>
    <w:rsid w:val="00C219CE"/>
    <w:rsid w:val="00C220C7"/>
    <w:rsid w:val="00C224C8"/>
    <w:rsid w:val="00C22DA6"/>
    <w:rsid w:val="00C236D9"/>
    <w:rsid w:val="00C23A73"/>
    <w:rsid w:val="00C23BFC"/>
    <w:rsid w:val="00C258F2"/>
    <w:rsid w:val="00C26176"/>
    <w:rsid w:val="00C26657"/>
    <w:rsid w:val="00C31109"/>
    <w:rsid w:val="00C32DF9"/>
    <w:rsid w:val="00C37F08"/>
    <w:rsid w:val="00C41763"/>
    <w:rsid w:val="00C41900"/>
    <w:rsid w:val="00C4757B"/>
    <w:rsid w:val="00C4772F"/>
    <w:rsid w:val="00C50163"/>
    <w:rsid w:val="00C5139B"/>
    <w:rsid w:val="00C52FB2"/>
    <w:rsid w:val="00C54FD7"/>
    <w:rsid w:val="00C55403"/>
    <w:rsid w:val="00C5750A"/>
    <w:rsid w:val="00C6187B"/>
    <w:rsid w:val="00C62390"/>
    <w:rsid w:val="00C62F5C"/>
    <w:rsid w:val="00C6553A"/>
    <w:rsid w:val="00C66E4D"/>
    <w:rsid w:val="00C701E5"/>
    <w:rsid w:val="00C703F9"/>
    <w:rsid w:val="00C755E9"/>
    <w:rsid w:val="00C76847"/>
    <w:rsid w:val="00C7691C"/>
    <w:rsid w:val="00C7752D"/>
    <w:rsid w:val="00C775D0"/>
    <w:rsid w:val="00C817D5"/>
    <w:rsid w:val="00C82B7D"/>
    <w:rsid w:val="00C83212"/>
    <w:rsid w:val="00C841B5"/>
    <w:rsid w:val="00C869C6"/>
    <w:rsid w:val="00C91AAE"/>
    <w:rsid w:val="00C93FB7"/>
    <w:rsid w:val="00C94503"/>
    <w:rsid w:val="00C973EB"/>
    <w:rsid w:val="00C97947"/>
    <w:rsid w:val="00CA0F95"/>
    <w:rsid w:val="00CA3E77"/>
    <w:rsid w:val="00CA68D0"/>
    <w:rsid w:val="00CB0197"/>
    <w:rsid w:val="00CB1F98"/>
    <w:rsid w:val="00CB7615"/>
    <w:rsid w:val="00CC039C"/>
    <w:rsid w:val="00CC3495"/>
    <w:rsid w:val="00CC3814"/>
    <w:rsid w:val="00CC3E5C"/>
    <w:rsid w:val="00CC6B31"/>
    <w:rsid w:val="00CD0805"/>
    <w:rsid w:val="00CD1CB7"/>
    <w:rsid w:val="00CD49F6"/>
    <w:rsid w:val="00CD4D1E"/>
    <w:rsid w:val="00CD6932"/>
    <w:rsid w:val="00CD70D2"/>
    <w:rsid w:val="00CE2458"/>
    <w:rsid w:val="00CE4E00"/>
    <w:rsid w:val="00CF0506"/>
    <w:rsid w:val="00CF6D9F"/>
    <w:rsid w:val="00D002DB"/>
    <w:rsid w:val="00D00D02"/>
    <w:rsid w:val="00D023EE"/>
    <w:rsid w:val="00D0268D"/>
    <w:rsid w:val="00D037FA"/>
    <w:rsid w:val="00D03B6C"/>
    <w:rsid w:val="00D20D85"/>
    <w:rsid w:val="00D21EEC"/>
    <w:rsid w:val="00D22AEF"/>
    <w:rsid w:val="00D23EE8"/>
    <w:rsid w:val="00D2486D"/>
    <w:rsid w:val="00D30381"/>
    <w:rsid w:val="00D31557"/>
    <w:rsid w:val="00D34A82"/>
    <w:rsid w:val="00D36BF5"/>
    <w:rsid w:val="00D41ABD"/>
    <w:rsid w:val="00D43CF2"/>
    <w:rsid w:val="00D44C3F"/>
    <w:rsid w:val="00D45253"/>
    <w:rsid w:val="00D45DFD"/>
    <w:rsid w:val="00D4648E"/>
    <w:rsid w:val="00D52860"/>
    <w:rsid w:val="00D555C0"/>
    <w:rsid w:val="00D556E9"/>
    <w:rsid w:val="00D55D0A"/>
    <w:rsid w:val="00D55E22"/>
    <w:rsid w:val="00D65102"/>
    <w:rsid w:val="00D65492"/>
    <w:rsid w:val="00D71F3F"/>
    <w:rsid w:val="00D76351"/>
    <w:rsid w:val="00D76BE8"/>
    <w:rsid w:val="00D77352"/>
    <w:rsid w:val="00D81107"/>
    <w:rsid w:val="00D817F1"/>
    <w:rsid w:val="00D81DFD"/>
    <w:rsid w:val="00D83031"/>
    <w:rsid w:val="00D84899"/>
    <w:rsid w:val="00D90672"/>
    <w:rsid w:val="00DA0352"/>
    <w:rsid w:val="00DA063B"/>
    <w:rsid w:val="00DA15C8"/>
    <w:rsid w:val="00DA26E0"/>
    <w:rsid w:val="00DA370F"/>
    <w:rsid w:val="00DA5909"/>
    <w:rsid w:val="00DA68DC"/>
    <w:rsid w:val="00DA7D90"/>
    <w:rsid w:val="00DA7DAC"/>
    <w:rsid w:val="00DB1B7C"/>
    <w:rsid w:val="00DB4A0B"/>
    <w:rsid w:val="00DB5066"/>
    <w:rsid w:val="00DB5F77"/>
    <w:rsid w:val="00DC0037"/>
    <w:rsid w:val="00DC06B6"/>
    <w:rsid w:val="00DC0942"/>
    <w:rsid w:val="00DC2A31"/>
    <w:rsid w:val="00DC5397"/>
    <w:rsid w:val="00DC5F68"/>
    <w:rsid w:val="00DC629D"/>
    <w:rsid w:val="00DC7DFE"/>
    <w:rsid w:val="00DD1147"/>
    <w:rsid w:val="00DD1AC2"/>
    <w:rsid w:val="00DD1B5B"/>
    <w:rsid w:val="00DD3185"/>
    <w:rsid w:val="00DD5E39"/>
    <w:rsid w:val="00DE0301"/>
    <w:rsid w:val="00DE13AB"/>
    <w:rsid w:val="00DE1C87"/>
    <w:rsid w:val="00DE4890"/>
    <w:rsid w:val="00DF09F2"/>
    <w:rsid w:val="00DF22A5"/>
    <w:rsid w:val="00DF418D"/>
    <w:rsid w:val="00DF60B9"/>
    <w:rsid w:val="00DF78A1"/>
    <w:rsid w:val="00E00B95"/>
    <w:rsid w:val="00E0229A"/>
    <w:rsid w:val="00E03069"/>
    <w:rsid w:val="00E0679B"/>
    <w:rsid w:val="00E10A05"/>
    <w:rsid w:val="00E15AFD"/>
    <w:rsid w:val="00E15B2E"/>
    <w:rsid w:val="00E17C5B"/>
    <w:rsid w:val="00E20E9E"/>
    <w:rsid w:val="00E2343C"/>
    <w:rsid w:val="00E24864"/>
    <w:rsid w:val="00E263EA"/>
    <w:rsid w:val="00E268A1"/>
    <w:rsid w:val="00E2788C"/>
    <w:rsid w:val="00E30E50"/>
    <w:rsid w:val="00E331A0"/>
    <w:rsid w:val="00E33F9F"/>
    <w:rsid w:val="00E34088"/>
    <w:rsid w:val="00E410C1"/>
    <w:rsid w:val="00E4202E"/>
    <w:rsid w:val="00E447D4"/>
    <w:rsid w:val="00E44BBB"/>
    <w:rsid w:val="00E45B19"/>
    <w:rsid w:val="00E47726"/>
    <w:rsid w:val="00E52225"/>
    <w:rsid w:val="00E534FB"/>
    <w:rsid w:val="00E55E96"/>
    <w:rsid w:val="00E57D2E"/>
    <w:rsid w:val="00E60E5A"/>
    <w:rsid w:val="00E62510"/>
    <w:rsid w:val="00E638F0"/>
    <w:rsid w:val="00E63A6F"/>
    <w:rsid w:val="00E732BD"/>
    <w:rsid w:val="00E73AA2"/>
    <w:rsid w:val="00E749A3"/>
    <w:rsid w:val="00E74D14"/>
    <w:rsid w:val="00E778B0"/>
    <w:rsid w:val="00E813C2"/>
    <w:rsid w:val="00E82C24"/>
    <w:rsid w:val="00E84F95"/>
    <w:rsid w:val="00E879C1"/>
    <w:rsid w:val="00E87A1F"/>
    <w:rsid w:val="00E90A99"/>
    <w:rsid w:val="00E91216"/>
    <w:rsid w:val="00E91710"/>
    <w:rsid w:val="00E93A67"/>
    <w:rsid w:val="00E94495"/>
    <w:rsid w:val="00EA0390"/>
    <w:rsid w:val="00EA34D1"/>
    <w:rsid w:val="00EA541A"/>
    <w:rsid w:val="00EA68C0"/>
    <w:rsid w:val="00EB6287"/>
    <w:rsid w:val="00EB64A2"/>
    <w:rsid w:val="00EB7C09"/>
    <w:rsid w:val="00EC07DD"/>
    <w:rsid w:val="00EC22CE"/>
    <w:rsid w:val="00EC2400"/>
    <w:rsid w:val="00EC323F"/>
    <w:rsid w:val="00EC3AD6"/>
    <w:rsid w:val="00EC3B2E"/>
    <w:rsid w:val="00EC3F69"/>
    <w:rsid w:val="00EC4EC2"/>
    <w:rsid w:val="00EC5FFF"/>
    <w:rsid w:val="00EC7CBB"/>
    <w:rsid w:val="00ED1136"/>
    <w:rsid w:val="00ED1499"/>
    <w:rsid w:val="00ED30F8"/>
    <w:rsid w:val="00ED3F60"/>
    <w:rsid w:val="00ED465B"/>
    <w:rsid w:val="00ED4CA5"/>
    <w:rsid w:val="00EE257A"/>
    <w:rsid w:val="00EE2C16"/>
    <w:rsid w:val="00EE39DB"/>
    <w:rsid w:val="00EE3D84"/>
    <w:rsid w:val="00EE5BBE"/>
    <w:rsid w:val="00EE6694"/>
    <w:rsid w:val="00EF2717"/>
    <w:rsid w:val="00EF3CF3"/>
    <w:rsid w:val="00EF70C6"/>
    <w:rsid w:val="00EF7FF8"/>
    <w:rsid w:val="00F0156F"/>
    <w:rsid w:val="00F01622"/>
    <w:rsid w:val="00F14129"/>
    <w:rsid w:val="00F14895"/>
    <w:rsid w:val="00F1713F"/>
    <w:rsid w:val="00F20A26"/>
    <w:rsid w:val="00F23BE5"/>
    <w:rsid w:val="00F23DC2"/>
    <w:rsid w:val="00F23EA9"/>
    <w:rsid w:val="00F26829"/>
    <w:rsid w:val="00F32D3E"/>
    <w:rsid w:val="00F373D5"/>
    <w:rsid w:val="00F43618"/>
    <w:rsid w:val="00F44A67"/>
    <w:rsid w:val="00F44C4D"/>
    <w:rsid w:val="00F45050"/>
    <w:rsid w:val="00F47AF6"/>
    <w:rsid w:val="00F5241D"/>
    <w:rsid w:val="00F53499"/>
    <w:rsid w:val="00F53D48"/>
    <w:rsid w:val="00F57C9F"/>
    <w:rsid w:val="00F57F6F"/>
    <w:rsid w:val="00F62D64"/>
    <w:rsid w:val="00F65901"/>
    <w:rsid w:val="00F67B00"/>
    <w:rsid w:val="00F701F9"/>
    <w:rsid w:val="00F70403"/>
    <w:rsid w:val="00F71131"/>
    <w:rsid w:val="00F7220D"/>
    <w:rsid w:val="00F74887"/>
    <w:rsid w:val="00F748DF"/>
    <w:rsid w:val="00F7567B"/>
    <w:rsid w:val="00F77DC9"/>
    <w:rsid w:val="00F81B34"/>
    <w:rsid w:val="00F84125"/>
    <w:rsid w:val="00F8467E"/>
    <w:rsid w:val="00F84AD1"/>
    <w:rsid w:val="00F873AA"/>
    <w:rsid w:val="00F92799"/>
    <w:rsid w:val="00F93724"/>
    <w:rsid w:val="00F9384B"/>
    <w:rsid w:val="00F94C8B"/>
    <w:rsid w:val="00F9695E"/>
    <w:rsid w:val="00F96BE1"/>
    <w:rsid w:val="00F97152"/>
    <w:rsid w:val="00F9738D"/>
    <w:rsid w:val="00FA019B"/>
    <w:rsid w:val="00FA1DA0"/>
    <w:rsid w:val="00FA4123"/>
    <w:rsid w:val="00FA43B6"/>
    <w:rsid w:val="00FA6269"/>
    <w:rsid w:val="00FB057A"/>
    <w:rsid w:val="00FB3605"/>
    <w:rsid w:val="00FB4098"/>
    <w:rsid w:val="00FB4D2C"/>
    <w:rsid w:val="00FB71B8"/>
    <w:rsid w:val="00FC0F56"/>
    <w:rsid w:val="00FC12E7"/>
    <w:rsid w:val="00FC6370"/>
    <w:rsid w:val="00FC6B05"/>
    <w:rsid w:val="00FD261A"/>
    <w:rsid w:val="00FD2BE2"/>
    <w:rsid w:val="00FD5B8D"/>
    <w:rsid w:val="00FD6985"/>
    <w:rsid w:val="00FD7053"/>
    <w:rsid w:val="00FE1190"/>
    <w:rsid w:val="00FE2BDD"/>
    <w:rsid w:val="00FE3F26"/>
    <w:rsid w:val="00FE4AB2"/>
    <w:rsid w:val="00FE74CC"/>
    <w:rsid w:val="00FE7A6C"/>
    <w:rsid w:val="00FF09D2"/>
    <w:rsid w:val="00FF0B68"/>
    <w:rsid w:val="00FF2A87"/>
    <w:rsid w:val="00FF3034"/>
    <w:rsid w:val="00FF3674"/>
    <w:rsid w:val="00FF658C"/>
    <w:rsid w:val="0178E7D6"/>
    <w:rsid w:val="02E1A2D4"/>
    <w:rsid w:val="03E1D680"/>
    <w:rsid w:val="05A4A631"/>
    <w:rsid w:val="061D8D42"/>
    <w:rsid w:val="0AD6C8BD"/>
    <w:rsid w:val="0E289F27"/>
    <w:rsid w:val="11603FE9"/>
    <w:rsid w:val="117DC8FC"/>
    <w:rsid w:val="12FC104A"/>
    <w:rsid w:val="18235DFF"/>
    <w:rsid w:val="24AE4790"/>
    <w:rsid w:val="26EFBFE1"/>
    <w:rsid w:val="282AAA85"/>
    <w:rsid w:val="2CA7DB83"/>
    <w:rsid w:val="2E1D41D8"/>
    <w:rsid w:val="342FBE20"/>
    <w:rsid w:val="365DD63D"/>
    <w:rsid w:val="36A29A5B"/>
    <w:rsid w:val="374767BE"/>
    <w:rsid w:val="3C3F8436"/>
    <w:rsid w:val="406E9F2D"/>
    <w:rsid w:val="40D03AA5"/>
    <w:rsid w:val="43D32BDC"/>
    <w:rsid w:val="44F34B64"/>
    <w:rsid w:val="44FA910F"/>
    <w:rsid w:val="48DB4C8A"/>
    <w:rsid w:val="492A1B09"/>
    <w:rsid w:val="4B21E2F0"/>
    <w:rsid w:val="4B6ADFDE"/>
    <w:rsid w:val="4E029A3F"/>
    <w:rsid w:val="4E29998F"/>
    <w:rsid w:val="4FC569F0"/>
    <w:rsid w:val="57039041"/>
    <w:rsid w:val="58F95DDA"/>
    <w:rsid w:val="67A337E7"/>
    <w:rsid w:val="6C3D127D"/>
    <w:rsid w:val="6C81D69B"/>
    <w:rsid w:val="70B1E01E"/>
    <w:rsid w:val="7838CF27"/>
    <w:rsid w:val="7E2BA3B9"/>
    <w:rsid w:val="7F6D76E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C61779"/>
  <w15:docId w15:val="{27D0C3E6-6AD6-4A7B-A040-6191F374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pPr>
  </w:style>
  <w:style w:type="paragraph" w:customStyle="1" w:styleId="AufgabeKastenangekreuzt">
    <w:name w:val="Aufgabe_Kasten_angekreuzt"/>
    <w:basedOn w:val="Standard"/>
    <w:uiPriority w:val="99"/>
    <w:rsid w:val="00992625"/>
    <w:pPr>
      <w:numPr>
        <w:numId w:val="12"/>
      </w:numPr>
      <w:spacing w:before="120" w:after="120"/>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NichtaufgelsteErwhnung1">
    <w:name w:val="Nicht aufgelöste Erwähnung1"/>
    <w:basedOn w:val="Absatz-Standardschriftart"/>
    <w:uiPriority w:val="99"/>
    <w:semiHidden/>
    <w:unhideWhenUsed/>
    <w:rsid w:val="00B45E03"/>
    <w:rPr>
      <w:color w:val="605E5C"/>
      <w:shd w:val="clear" w:color="auto" w:fill="E1DFDD"/>
    </w:rPr>
  </w:style>
  <w:style w:type="paragraph" w:styleId="berarbeitung">
    <w:name w:val="Revision"/>
    <w:hidden/>
    <w:uiPriority w:val="99"/>
    <w:semiHidden/>
    <w:rsid w:val="0085731E"/>
    <w:pPr>
      <w:spacing w:line="240" w:lineRule="auto"/>
    </w:pPr>
    <w:rPr>
      <w:rFonts w:asciiTheme="minorHAnsi" w:hAnsiTheme="minorHAnsi"/>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bpb.de/system/files/dokument_pdf/methoden-kiste_aufl9_onlin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ildungsplaene-bw.de/,Lde/allgemeine+faecher" TargetMode="External"/><Relationship Id="rId17" Type="http://schemas.openxmlformats.org/officeDocument/2006/relationships/hyperlink" Target="https://lehrerfortbildung-bw.de/u_sprachlit/deutsch/bs/2bfs/2bfs1/sprachstil/0_verlauf.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E50B9ACA69DCC47B8DCA5AE446ABA43" ma:contentTypeVersion="11" ma:contentTypeDescription="Ein neues Dokument erstellen." ma:contentTypeScope="" ma:versionID="02bba714771621fe993ed18aaee0bd28">
  <xsd:schema xmlns:xsd="http://www.w3.org/2001/XMLSchema" xmlns:xs="http://www.w3.org/2001/XMLSchema" xmlns:p="http://schemas.microsoft.com/office/2006/metadata/properties" xmlns:ns2="f7c28fd8-0ffb-4466-bb0e-cd2118b341dd" xmlns:ns3="81565a08-9387-4257-913f-645e5d93be96" targetNamespace="http://schemas.microsoft.com/office/2006/metadata/properties" ma:root="true" ma:fieldsID="50f36dc5400961082cc8add4b6411bcf" ns2:_="" ns3:_="">
    <xsd:import namespace="f7c28fd8-0ffb-4466-bb0e-cd2118b341dd"/>
    <xsd:import namespace="81565a08-9387-4257-913f-645e5d93be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28fd8-0ffb-4466-bb0e-cd2118b34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5a08-9387-4257-913f-645e5d93be9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05972-3384-4A47-87BB-1A7A218D3E80}">
  <ds:schemaRefs>
    <ds:schemaRef ds:uri="http://schemas.openxmlformats.org/officeDocument/2006/bibliography"/>
  </ds:schemaRefs>
</ds:datastoreItem>
</file>

<file path=customXml/itemProps2.xml><?xml version="1.0" encoding="utf-8"?>
<ds:datastoreItem xmlns:ds="http://schemas.openxmlformats.org/officeDocument/2006/customXml" ds:itemID="{A4CEA50E-2B50-4AC7-87CA-B036C9BD3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5D7F5-E210-4EBE-8DE7-63CF82F40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28fd8-0ffb-4466-bb0e-cd2118b341dd"/>
    <ds:schemaRef ds:uri="81565a08-9387-4257-913f-645e5d93b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D3AD1-FC19-493C-8061-FCBB736F7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Lern(feld)projekt-1.dotx</Template>
  <TotalTime>0</TotalTime>
  <Pages>6</Pages>
  <Words>1366</Words>
  <Characters>10482</Characters>
  <Application>Microsoft Office Word</Application>
  <DocSecurity>0</DocSecurity>
  <Lines>87</Lines>
  <Paragraphs>23</Paragraphs>
  <ScaleCrop>false</ScaleCrop>
  <Company>IZLBW</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Axel Rittsteiger</cp:lastModifiedBy>
  <cp:revision>14</cp:revision>
  <cp:lastPrinted>2022-11-28T08:53:00Z</cp:lastPrinted>
  <dcterms:created xsi:type="dcterms:W3CDTF">2022-06-22T07:18:00Z</dcterms:created>
  <dcterms:modified xsi:type="dcterms:W3CDTF">2022-11-28T09:00:00Z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y fmtid="{D5CDD505-2E9C-101B-9397-08002B2CF9AE}" pid="3" name="ContentTypeId">
    <vt:lpwstr>0x010100CE50B9ACA69DCC47B8DCA5AE446ABA43</vt:lpwstr>
  </property>
</Properties>
</file>