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</w:rPr>
        <w:t>Selbstreflexion</w:t>
      </w:r>
    </w:p>
    <w:p>
      <w:pPr>
        <w:pStyle w:val="Normal.0"/>
      </w:pPr>
      <w:r>
        <w:rPr>
          <w:rtl w:val="0"/>
        </w:rPr>
        <w:t>Wie zufrieden bin ich mit der Arbeit am</w:t>
      </w:r>
      <w:r>
        <w:rPr>
          <w:rtl w:val="0"/>
        </w:rPr>
        <w:t xml:space="preserve"> Lernprojekt </w:t>
      </w:r>
      <w:r>
        <w:rPr>
          <w:rtl w:val="0"/>
        </w:rPr>
        <w:t>„</w:t>
      </w:r>
      <w:r>
        <w:rPr>
          <w:rtl w:val="0"/>
        </w:rPr>
        <w:t>Einen berufsbezogenen pragmatischen Text verfassen k</w:t>
      </w:r>
      <w:r>
        <w:rPr>
          <w:rtl w:val="0"/>
        </w:rPr>
        <w:t>ö</w:t>
      </w:r>
      <w:r>
        <w:rPr>
          <w:rtl w:val="0"/>
        </w:rPr>
        <w:t>nnen. Am Beispiel eines Gesch</w:t>
      </w:r>
      <w:r>
        <w:rPr>
          <w:rtl w:val="0"/>
        </w:rPr>
        <w:t>ä</w:t>
      </w:r>
      <w:r>
        <w:rPr>
          <w:rtl w:val="0"/>
        </w:rPr>
        <w:t>ftsbriefs</w:t>
      </w:r>
      <w:r>
        <w:rPr>
          <w:rtl w:val="0"/>
        </w:rPr>
        <w:t>“</w:t>
      </w:r>
      <w:r>
        <w:rPr>
          <w:rtl w:val="0"/>
        </w:rPr>
        <w:t>?</w:t>
      </w:r>
    </w:p>
    <w:p>
      <w:pPr>
        <w:pStyle w:val="Normal.0"/>
      </w:pPr>
      <w:r>
        <w:br w:type="textWrapping"/>
      </w:r>
      <w:r>
        <w:rPr>
          <w:rtl w:val="0"/>
        </w:rPr>
        <w:t>Kreuzen Sie an.</w:t>
      </w:r>
    </w:p>
    <w:p>
      <w:pPr>
        <w:pStyle w:val="Normal.0"/>
      </w:pPr>
      <w:r>
        <w:rPr>
          <w:rtl w:val="0"/>
        </w:rPr>
        <w:t xml:space="preserve">Bei einem </w:t>
      </w:r>
      <w: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bitte den Lehrer ansprechen.</w:t>
      </w:r>
    </w:p>
    <w:p>
      <w:pPr>
        <w:pStyle w:val="Normal.0"/>
      </w:pPr>
    </w:p>
    <w:tbl>
      <w:tblPr>
        <w:tblW w:w="89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77"/>
        <w:gridCol w:w="718"/>
        <w:gridCol w:w="726"/>
        <w:gridCol w:w="720"/>
      </w:tblGrid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 xml:space="preserve">Lernprojekt: </w:t>
            </w:r>
            <w:r>
              <w:rPr>
                <w:rtl w:val="0"/>
                <w:lang w:val="de-DE"/>
              </w:rPr>
              <w:t>Einen berufsbezogenen pragmatischen Text verfassen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nnen. Am Beispiel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den inhaltlichen Aufbau und die Elemente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</w:t>
            </w:r>
            <w:r>
              <w:rPr>
                <w:rtl w:val="0"/>
                <w:lang w:val="de-DE"/>
              </w:rPr>
              <w:t xml:space="preserve"> </w:t>
            </w:r>
            <w:r>
              <w:rPr>
                <w:rtl w:val="0"/>
                <w:lang w:val="de-DE"/>
              </w:rPr>
              <w:t>bestimmten.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kenne wichtige Bestandteile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den Begriff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Anfrage</w:t>
            </w:r>
            <w:r>
              <w:rPr>
                <w:rtl w:val="0"/>
                <w:lang w:val="de-DE"/>
              </w:rPr>
              <w:t xml:space="preserve">’ </w:t>
            </w:r>
            <w:r>
              <w:rPr>
                <w:rtl w:val="0"/>
                <w:lang w:val="de-DE"/>
              </w:rPr>
              <w:t>definieren und erl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utern.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 Anfrage zielgerichtet und situationsbezogen verfassen.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</w:t>
            </w:r>
            <w:r>
              <w:rPr>
                <w:rtl w:val="0"/>
                <w:lang w:val="de-DE"/>
              </w:rPr>
              <w:t xml:space="preserve">ch kann meine Fehlerquellen bestimmen und analysieren.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einen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 xml:space="preserve">ftsbrief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 xml:space="preserve">berarbeiten.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ufige Fehler der deutschen Rechtschreibung vermeiden.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</w:t>
            </w:r>
            <w:r>
              <w:rPr>
                <w:rtl w:val="0"/>
                <w:lang w:val="de-DE"/>
              </w:rPr>
              <w:t xml:space="preserve">ch kenne die Regeln der Verwendung von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das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 xml:space="preserve">und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dass</w:t>
            </w:r>
            <w:r>
              <w:rPr>
                <w:rtl w:val="0"/>
                <w:lang w:val="de-DE"/>
              </w:rPr>
              <w:t>‘</w:t>
            </w:r>
            <w:r>
              <w:rPr>
                <w:rtl w:val="0"/>
                <w:lang w:val="de-DE"/>
              </w:rPr>
              <w:t>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die Regeln der Verwendung von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das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 xml:space="preserve">und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dass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>anwenden.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0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kenne die Regeln der Verwendung von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Sie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 xml:space="preserve">und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sie</w:t>
            </w:r>
            <w:r>
              <w:rPr>
                <w:rtl w:val="0"/>
                <w:lang w:val="de-DE"/>
              </w:rPr>
              <w:t>‘</w:t>
            </w:r>
            <w:r>
              <w:rPr>
                <w:rtl w:val="0"/>
                <w:lang w:val="de-DE"/>
              </w:rPr>
              <w:t>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die Regeln der Verwendung von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Sie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 xml:space="preserve">und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sie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>anwenden.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kenne die richtige Schreibweise wichtiger W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rter aus dem</w:t>
            </w:r>
            <w:r>
              <w:rPr>
                <w:rtl w:val="0"/>
                <w:lang w:val="de-DE"/>
              </w:rPr>
              <w:t xml:space="preserve"> </w:t>
            </w:r>
            <w:r>
              <w:rPr>
                <w:rtl w:val="0"/>
                <w:lang w:val="de-DE"/>
              </w:rPr>
              <w:t>Metallbereich.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selbstst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ndig und eigenverantwortlich lernen und 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</w:t>
            </w:r>
            <w:r>
              <w:rPr>
                <w:rtl w:val="0"/>
                <w:lang w:val="de-DE"/>
              </w:rPr>
              <w:t>kann strukturiert und zielgerichtet 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in einem Team oder in einer Gruppe 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6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eigene (Schreib-)Produkte verfassen und korrigieren.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meinen Lernerfolg beurteilen.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  <w:r>
        <w:br w:type="textWrapping"/>
      </w:r>
      <w:r>
        <w:br w:type="textWrapping"/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5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