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008E45" w14:textId="04906741" w:rsidR="0079336F" w:rsidRDefault="0079336F" w:rsidP="00F260EA">
      <w:pPr>
        <w:jc w:val="both"/>
        <w:rPr>
          <w:b/>
          <w:bCs/>
        </w:rPr>
      </w:pPr>
      <w:r>
        <w:rPr>
          <w:b/>
          <w:bCs/>
        </w:rPr>
        <w:t>Hinweise</w:t>
      </w:r>
      <w:r w:rsidR="00DC7AC0">
        <w:rPr>
          <w:b/>
          <w:bCs/>
        </w:rPr>
        <w:t xml:space="preserve"> zum Fach Deutsch an der Berufsschule </w:t>
      </w:r>
    </w:p>
    <w:p w14:paraId="697B16E4" w14:textId="5975E13C" w:rsidR="0079336F" w:rsidRDefault="0079336F" w:rsidP="00F260EA">
      <w:pPr>
        <w:jc w:val="both"/>
        <w:rPr>
          <w:bCs/>
        </w:rPr>
      </w:pPr>
      <w:r w:rsidRPr="0079336F">
        <w:rPr>
          <w:bCs/>
        </w:rPr>
        <w:t xml:space="preserve">Der Bildungsplan </w:t>
      </w:r>
      <w:r>
        <w:rPr>
          <w:bCs/>
        </w:rPr>
        <w:t>für das Fach Deutsch an der Berufsschule „lässt den Lehrerinnen und Lehrern Freiräume, die einen Unterricht ermöglichen, der sich an den jeweiligen Voraussetzungen und Bedürfnissen der Klassen orientiert“</w:t>
      </w:r>
      <w:r>
        <w:rPr>
          <w:rStyle w:val="Funotenzeichen"/>
          <w:bCs/>
        </w:rPr>
        <w:footnoteReference w:id="1"/>
      </w:r>
      <w:r>
        <w:rPr>
          <w:bCs/>
        </w:rPr>
        <w:t>.</w:t>
      </w:r>
      <w:r w:rsidR="001B105D">
        <w:rPr>
          <w:bCs/>
        </w:rPr>
        <w:t xml:space="preserve"> In den einzelnen Schuljahren </w:t>
      </w:r>
      <w:r w:rsidR="00EB7ED5">
        <w:rPr>
          <w:bCs/>
        </w:rPr>
        <w:t xml:space="preserve">der Berufsschule </w:t>
      </w:r>
      <w:r w:rsidR="001B105D">
        <w:rPr>
          <w:bCs/>
        </w:rPr>
        <w:t xml:space="preserve">sind </w:t>
      </w:r>
      <w:r w:rsidR="00EB7ED5">
        <w:rPr>
          <w:bCs/>
        </w:rPr>
        <w:t xml:space="preserve">einige der zu unterrichtenden </w:t>
      </w:r>
      <w:r w:rsidR="001B105D">
        <w:rPr>
          <w:bCs/>
        </w:rPr>
        <w:t>Kompetenz</w:t>
      </w:r>
      <w:r w:rsidR="00EB7ED5">
        <w:rPr>
          <w:bCs/>
        </w:rPr>
        <w:t>b</w:t>
      </w:r>
      <w:r w:rsidR="001B105D">
        <w:rPr>
          <w:bCs/>
        </w:rPr>
        <w:t>ereiche als Schwerpunkt ausgewiesen, die je nach Anforderungsniveau oder Notwendigkeit durch die übrigen Kompetenzbereiche ergänzt werden.</w:t>
      </w:r>
    </w:p>
    <w:p w14:paraId="1A4E9D55" w14:textId="77777777" w:rsidR="00CB0104" w:rsidRDefault="00CB0104" w:rsidP="00F260EA">
      <w:pPr>
        <w:jc w:val="both"/>
        <w:rPr>
          <w:bCs/>
        </w:rPr>
      </w:pPr>
    </w:p>
    <w:tbl>
      <w:tblPr>
        <w:tblStyle w:val="Tabellenraster"/>
        <w:tblW w:w="0" w:type="auto"/>
        <w:jc w:val="center"/>
        <w:tblLook w:val="04A0" w:firstRow="1" w:lastRow="0" w:firstColumn="1" w:lastColumn="0" w:noHBand="0" w:noVBand="1"/>
      </w:tblPr>
      <w:tblGrid>
        <w:gridCol w:w="4841"/>
        <w:gridCol w:w="1415"/>
        <w:gridCol w:w="1416"/>
        <w:gridCol w:w="1390"/>
      </w:tblGrid>
      <w:tr w:rsidR="00CB0104" w14:paraId="64ECE4B4" w14:textId="7D36B3B4" w:rsidTr="00CB0104">
        <w:trPr>
          <w:jc w:val="center"/>
        </w:trPr>
        <w:tc>
          <w:tcPr>
            <w:tcW w:w="5063" w:type="dxa"/>
          </w:tcPr>
          <w:p w14:paraId="29B3771A" w14:textId="7E2263E7" w:rsidR="00CB0104" w:rsidRDefault="00CB0104" w:rsidP="00F260EA">
            <w:pPr>
              <w:jc w:val="both"/>
              <w:rPr>
                <w:bCs/>
              </w:rPr>
            </w:pPr>
            <w:r>
              <w:rPr>
                <w:bCs/>
              </w:rPr>
              <w:t>Kompetenzbereiche im Fach Deutsch (BS)</w:t>
            </w:r>
          </w:p>
        </w:tc>
        <w:tc>
          <w:tcPr>
            <w:tcW w:w="1417" w:type="dxa"/>
          </w:tcPr>
          <w:p w14:paraId="024E91D0" w14:textId="3253C46F" w:rsidR="00CB0104" w:rsidRDefault="00CB0104" w:rsidP="00F260EA">
            <w:pPr>
              <w:jc w:val="both"/>
              <w:rPr>
                <w:bCs/>
              </w:rPr>
            </w:pPr>
            <w:r>
              <w:rPr>
                <w:bCs/>
              </w:rPr>
              <w:t>Erstes Schuljahr</w:t>
            </w:r>
          </w:p>
        </w:tc>
        <w:tc>
          <w:tcPr>
            <w:tcW w:w="1418" w:type="dxa"/>
          </w:tcPr>
          <w:p w14:paraId="64A17031" w14:textId="7A329A54" w:rsidR="00CB0104" w:rsidRDefault="00CB0104" w:rsidP="00F260EA">
            <w:pPr>
              <w:jc w:val="both"/>
              <w:rPr>
                <w:bCs/>
              </w:rPr>
            </w:pPr>
            <w:r>
              <w:rPr>
                <w:bCs/>
              </w:rPr>
              <w:t>Zweites Schuljahr</w:t>
            </w:r>
          </w:p>
        </w:tc>
        <w:tc>
          <w:tcPr>
            <w:tcW w:w="1390" w:type="dxa"/>
          </w:tcPr>
          <w:p w14:paraId="3698EDB6" w14:textId="75225349" w:rsidR="00CB0104" w:rsidRDefault="00CB0104" w:rsidP="00F260EA">
            <w:pPr>
              <w:jc w:val="both"/>
              <w:rPr>
                <w:bCs/>
              </w:rPr>
            </w:pPr>
            <w:r>
              <w:rPr>
                <w:bCs/>
              </w:rPr>
              <w:t>Drittes Schuljahr</w:t>
            </w:r>
          </w:p>
        </w:tc>
      </w:tr>
      <w:tr w:rsidR="00CB0104" w14:paraId="22ECD4AE" w14:textId="23E4398F" w:rsidTr="00CB0104">
        <w:trPr>
          <w:jc w:val="center"/>
        </w:trPr>
        <w:tc>
          <w:tcPr>
            <w:tcW w:w="5063" w:type="dxa"/>
          </w:tcPr>
          <w:p w14:paraId="74F6FFE3" w14:textId="12781238" w:rsidR="00CB0104" w:rsidRDefault="00CB0104" w:rsidP="00F260EA">
            <w:pPr>
              <w:jc w:val="both"/>
              <w:rPr>
                <w:bCs/>
              </w:rPr>
            </w:pPr>
            <w:r>
              <w:rPr>
                <w:bCs/>
              </w:rPr>
              <w:t>Sprechen und Zuhören</w:t>
            </w:r>
          </w:p>
          <w:p w14:paraId="235FBC7F" w14:textId="5B8EC64E" w:rsidR="00CB0104" w:rsidRDefault="00CB0104" w:rsidP="00F260EA">
            <w:pPr>
              <w:jc w:val="both"/>
              <w:rPr>
                <w:bCs/>
              </w:rPr>
            </w:pPr>
            <w:r>
              <w:rPr>
                <w:bCs/>
              </w:rPr>
              <w:t>Schreiben</w:t>
            </w:r>
          </w:p>
          <w:p w14:paraId="0F5A8165" w14:textId="66386587" w:rsidR="00CB0104" w:rsidRDefault="00CB0104" w:rsidP="00F260EA">
            <w:pPr>
              <w:jc w:val="both"/>
              <w:rPr>
                <w:bCs/>
              </w:rPr>
            </w:pPr>
            <w:r>
              <w:rPr>
                <w:bCs/>
              </w:rPr>
              <w:t>Sprache und Sprachgebrauch</w:t>
            </w:r>
          </w:p>
          <w:p w14:paraId="20DF52B2" w14:textId="6FDA7AE1" w:rsidR="00CB0104" w:rsidRDefault="00CB0104" w:rsidP="00F260EA">
            <w:pPr>
              <w:jc w:val="both"/>
              <w:rPr>
                <w:bCs/>
              </w:rPr>
            </w:pPr>
            <w:r>
              <w:rPr>
                <w:bCs/>
              </w:rPr>
              <w:t>Pragmatische Texte und Medienprodukte</w:t>
            </w:r>
          </w:p>
          <w:p w14:paraId="6F0EB96F" w14:textId="1C9BE25B" w:rsidR="00CB0104" w:rsidRDefault="00CB0104" w:rsidP="00F260EA">
            <w:pPr>
              <w:jc w:val="both"/>
              <w:rPr>
                <w:bCs/>
              </w:rPr>
            </w:pPr>
            <w:r>
              <w:rPr>
                <w:bCs/>
              </w:rPr>
              <w:t>Literarische Texte und Medienprodukte</w:t>
            </w:r>
          </w:p>
        </w:tc>
        <w:tc>
          <w:tcPr>
            <w:tcW w:w="1417" w:type="dxa"/>
          </w:tcPr>
          <w:p w14:paraId="776EF64F" w14:textId="77777777" w:rsidR="00CB0104" w:rsidRDefault="00CB0104" w:rsidP="00F260EA">
            <w:pPr>
              <w:jc w:val="both"/>
              <w:rPr>
                <w:bCs/>
              </w:rPr>
            </w:pPr>
            <w:r>
              <w:rPr>
                <w:bCs/>
              </w:rPr>
              <w:t>Schwerpunkt</w:t>
            </w:r>
          </w:p>
          <w:p w14:paraId="5B271CBC" w14:textId="77777777" w:rsidR="00CB0104" w:rsidRDefault="00CB0104" w:rsidP="00F260EA">
            <w:pPr>
              <w:jc w:val="both"/>
              <w:rPr>
                <w:bCs/>
              </w:rPr>
            </w:pPr>
          </w:p>
          <w:p w14:paraId="67941F7C" w14:textId="77777777" w:rsidR="00CB0104" w:rsidRDefault="00CB0104" w:rsidP="00F260EA">
            <w:pPr>
              <w:jc w:val="both"/>
              <w:rPr>
                <w:bCs/>
              </w:rPr>
            </w:pPr>
          </w:p>
          <w:p w14:paraId="72D1B875" w14:textId="26E2B36E" w:rsidR="00CB0104" w:rsidRDefault="00CB0104" w:rsidP="00F260EA">
            <w:pPr>
              <w:jc w:val="both"/>
              <w:rPr>
                <w:bCs/>
              </w:rPr>
            </w:pPr>
            <w:r>
              <w:rPr>
                <w:bCs/>
              </w:rPr>
              <w:t>Schwerpunkt</w:t>
            </w:r>
          </w:p>
          <w:p w14:paraId="7BB5BA3C" w14:textId="3888CA9D" w:rsidR="00CB0104" w:rsidRDefault="00CB0104" w:rsidP="00F260EA">
            <w:pPr>
              <w:jc w:val="both"/>
              <w:rPr>
                <w:bCs/>
              </w:rPr>
            </w:pPr>
          </w:p>
        </w:tc>
        <w:tc>
          <w:tcPr>
            <w:tcW w:w="1418" w:type="dxa"/>
          </w:tcPr>
          <w:p w14:paraId="3E4A7006" w14:textId="77777777" w:rsidR="00CB0104" w:rsidRDefault="00CB0104" w:rsidP="00F260EA">
            <w:pPr>
              <w:jc w:val="both"/>
              <w:rPr>
                <w:bCs/>
              </w:rPr>
            </w:pPr>
          </w:p>
          <w:p w14:paraId="5D9BF32D" w14:textId="77777777" w:rsidR="00CB0104" w:rsidRDefault="00CB0104" w:rsidP="00F260EA">
            <w:pPr>
              <w:jc w:val="both"/>
              <w:rPr>
                <w:bCs/>
              </w:rPr>
            </w:pPr>
            <w:r>
              <w:rPr>
                <w:bCs/>
              </w:rPr>
              <w:t>Schwerpunkt</w:t>
            </w:r>
          </w:p>
          <w:p w14:paraId="35B32569" w14:textId="01ADCF46" w:rsidR="00CB0104" w:rsidRDefault="00CB0104" w:rsidP="00F260EA">
            <w:pPr>
              <w:jc w:val="both"/>
              <w:rPr>
                <w:bCs/>
              </w:rPr>
            </w:pPr>
            <w:r>
              <w:rPr>
                <w:bCs/>
              </w:rPr>
              <w:t>Schwerpunkt</w:t>
            </w:r>
          </w:p>
        </w:tc>
        <w:tc>
          <w:tcPr>
            <w:tcW w:w="1390" w:type="dxa"/>
          </w:tcPr>
          <w:p w14:paraId="40804E33" w14:textId="77777777" w:rsidR="00CB0104" w:rsidRDefault="00CB0104" w:rsidP="00F260EA">
            <w:pPr>
              <w:jc w:val="both"/>
              <w:rPr>
                <w:bCs/>
              </w:rPr>
            </w:pPr>
          </w:p>
          <w:p w14:paraId="0C65EDE5" w14:textId="77777777" w:rsidR="00CB0104" w:rsidRDefault="00CB0104" w:rsidP="00F260EA">
            <w:pPr>
              <w:jc w:val="both"/>
              <w:rPr>
                <w:bCs/>
              </w:rPr>
            </w:pPr>
          </w:p>
          <w:p w14:paraId="4323CE31" w14:textId="77777777" w:rsidR="00CB0104" w:rsidRDefault="00CB0104" w:rsidP="00F260EA">
            <w:pPr>
              <w:jc w:val="both"/>
              <w:rPr>
                <w:bCs/>
              </w:rPr>
            </w:pPr>
          </w:p>
          <w:p w14:paraId="49896986" w14:textId="77777777" w:rsidR="00CB0104" w:rsidRDefault="00CB0104" w:rsidP="00F260EA">
            <w:pPr>
              <w:jc w:val="both"/>
              <w:rPr>
                <w:bCs/>
              </w:rPr>
            </w:pPr>
          </w:p>
          <w:p w14:paraId="0580DFA5" w14:textId="187AFE70" w:rsidR="00CB0104" w:rsidRDefault="00CB0104" w:rsidP="00F260EA">
            <w:pPr>
              <w:jc w:val="both"/>
              <w:rPr>
                <w:bCs/>
              </w:rPr>
            </w:pPr>
            <w:r>
              <w:rPr>
                <w:bCs/>
              </w:rPr>
              <w:t>Schwerpunkt</w:t>
            </w:r>
          </w:p>
        </w:tc>
      </w:tr>
    </w:tbl>
    <w:p w14:paraId="0C8806B4" w14:textId="77777777" w:rsidR="00CB0104" w:rsidRDefault="00CB0104" w:rsidP="00F260EA">
      <w:pPr>
        <w:jc w:val="both"/>
        <w:rPr>
          <w:bCs/>
        </w:rPr>
      </w:pPr>
    </w:p>
    <w:p w14:paraId="034629FC" w14:textId="1620E5B2" w:rsidR="006458EF" w:rsidRDefault="00EB7ED5" w:rsidP="00F260EA">
      <w:pPr>
        <w:jc w:val="both"/>
        <w:rPr>
          <w:bCs/>
        </w:rPr>
      </w:pPr>
      <w:r>
        <w:rPr>
          <w:bCs/>
        </w:rPr>
        <w:t>Entsprechend des Bildungsplans liegt also i</w:t>
      </w:r>
      <w:r w:rsidR="001B105D">
        <w:rPr>
          <w:bCs/>
        </w:rPr>
        <w:t>m ersten Schuljahr der Schwerpunkt auf den Kompetenzbereichen „Sprechen und Zuhören“ sowie „Pragmatische Texte und Medienprodukte</w:t>
      </w:r>
      <w:r w:rsidR="00DC7AC0">
        <w:rPr>
          <w:bCs/>
        </w:rPr>
        <w:t>“ So sollen die Schülerinnen und Schülerin die Lage versetzt werden, gerade in beruflich</w:t>
      </w:r>
      <w:r>
        <w:rPr>
          <w:bCs/>
        </w:rPr>
        <w:t>e</w:t>
      </w:r>
      <w:r w:rsidR="00DC7AC0">
        <w:rPr>
          <w:bCs/>
        </w:rPr>
        <w:t>n Situationen mündlich und schriftlich angemessen zu handeln.</w:t>
      </w:r>
      <w:r w:rsidR="00C70964">
        <w:rPr>
          <w:bCs/>
        </w:rPr>
        <w:t xml:space="preserve"> Dem Kompetenzbereich „Pragmatische Texte und Medienpunkte“ sind im Unterricht verbindlich zu unterrichtende Schreibformen zugeordnet, z.B. das Protokoll, die Dokumentation und der Geschäftsbrief.</w:t>
      </w:r>
    </w:p>
    <w:p w14:paraId="0718915E" w14:textId="77777777" w:rsidR="00415AE9" w:rsidRDefault="00415AE9" w:rsidP="00F260EA">
      <w:pPr>
        <w:jc w:val="both"/>
        <w:rPr>
          <w:bCs/>
        </w:rPr>
      </w:pPr>
    </w:p>
    <w:p w14:paraId="4739367C" w14:textId="1A211FBE" w:rsidR="00EC2742" w:rsidRDefault="00EC2742" w:rsidP="00F260EA">
      <w:pPr>
        <w:jc w:val="both"/>
        <w:rPr>
          <w:b/>
          <w:bCs/>
        </w:rPr>
      </w:pPr>
      <w:r>
        <w:rPr>
          <w:b/>
          <w:bCs/>
        </w:rPr>
        <w:t>Bildungsplanbezug des Moodle-Move-Kurses „Eine dialogische Gesprächssituation führen und dokumentieren können“</w:t>
      </w:r>
    </w:p>
    <w:p w14:paraId="02261FAD" w14:textId="77084309" w:rsidR="00CB0104" w:rsidRDefault="00CB0104" w:rsidP="00F260EA">
      <w:pPr>
        <w:jc w:val="both"/>
      </w:pPr>
      <w:r>
        <w:t>I</w:t>
      </w:r>
      <w:r w:rsidR="00C70964">
        <w:t>n diesem Moodle-Kurs „Eine dialogische Gesprächssituation führen und dokumentieren können“</w:t>
      </w:r>
      <w:r w:rsidR="006458EF">
        <w:t xml:space="preserve"> </w:t>
      </w:r>
      <w:r w:rsidR="00C70964">
        <w:t xml:space="preserve"> </w:t>
      </w:r>
      <w:r>
        <w:t xml:space="preserve">steht </w:t>
      </w:r>
      <w:r w:rsidR="00C70964">
        <w:t xml:space="preserve">die Förderung kommunikativer Prozesse insbesondere die Fokussierung auf die prozessbezogenen Kompetenzen </w:t>
      </w:r>
      <w:r>
        <w:t>„</w:t>
      </w:r>
      <w:r w:rsidR="00C70964">
        <w:t xml:space="preserve">Sprechen und </w:t>
      </w:r>
      <w:r>
        <w:t>Z</w:t>
      </w:r>
      <w:r w:rsidR="00C70964">
        <w:t>uhören</w:t>
      </w:r>
      <w:r>
        <w:t>“</w:t>
      </w:r>
      <w:r w:rsidR="00C70964">
        <w:t xml:space="preserve">, </w:t>
      </w:r>
      <w:r>
        <w:t>„</w:t>
      </w:r>
      <w:r w:rsidR="00C70964">
        <w:t>Schreiben</w:t>
      </w:r>
      <w:r>
        <w:t>“</w:t>
      </w:r>
      <w:r w:rsidR="00C70964">
        <w:t xml:space="preserve"> </w:t>
      </w:r>
      <w:r>
        <w:t xml:space="preserve">und „Mit pragmatischen Texten und Medienprodukten umgehen“ im Zentrum. </w:t>
      </w:r>
    </w:p>
    <w:p w14:paraId="25052805" w14:textId="7BB3FDB5" w:rsidR="00C70964" w:rsidRDefault="00CB0104" w:rsidP="00F260EA">
      <w:pPr>
        <w:jc w:val="both"/>
      </w:pPr>
      <w:r>
        <w:t xml:space="preserve">Somit bietet sich vorrangig ein Einsatz des </w:t>
      </w:r>
      <w:r w:rsidR="007E4D3C">
        <w:t>Projektes</w:t>
      </w:r>
      <w:r>
        <w:t xml:space="preserve"> und der gezeigten Inhalte im ersten Schuljahr der Berufsschule an</w:t>
      </w:r>
      <w:r w:rsidR="00F260EA">
        <w:t xml:space="preserve">, da hier sowohl die Kompetenzbereiche als auch die verbindlich zu unterrichtenden Schreibform „Protokoll“ und „Dokumentation“ abgebildet werden. </w:t>
      </w:r>
      <w:r>
        <w:t xml:space="preserve">Doch auch im zweiten oder ggf. dritten Schuljahr kann gemäß der im Bildungsplan gegebenen Freiräume </w:t>
      </w:r>
      <w:r w:rsidR="00EC2742">
        <w:t>auf diesen Moodle-</w:t>
      </w:r>
      <w:r>
        <w:t>Kurs zurückgegriffen werden.</w:t>
      </w:r>
    </w:p>
    <w:p w14:paraId="7637ADFB" w14:textId="06AF6FB2" w:rsidR="006458EF" w:rsidRDefault="00EC2742" w:rsidP="00F260EA">
      <w:pPr>
        <w:pStyle w:val="Textkrper"/>
        <w:rPr>
          <w:rFonts w:cstheme="minorBidi"/>
          <w:sz w:val="22"/>
          <w:lang w:eastAsia="en-US"/>
        </w:rPr>
      </w:pPr>
      <w:r w:rsidRPr="00EC2742">
        <w:rPr>
          <w:rFonts w:cstheme="minorBidi"/>
          <w:sz w:val="22"/>
          <w:lang w:eastAsia="en-US"/>
        </w:rPr>
        <w:t>Angekoppelt ist diese</w:t>
      </w:r>
      <w:r w:rsidR="00FC149D">
        <w:rPr>
          <w:rFonts w:cstheme="minorBidi"/>
          <w:sz w:val="22"/>
          <w:lang w:eastAsia="en-US"/>
        </w:rPr>
        <w:t>s Projekt</w:t>
      </w:r>
      <w:r w:rsidRPr="00EC2742">
        <w:rPr>
          <w:rFonts w:cstheme="minorBidi"/>
          <w:sz w:val="22"/>
          <w:lang w:eastAsia="en-US"/>
        </w:rPr>
        <w:t xml:space="preserve"> </w:t>
      </w:r>
      <w:r w:rsidR="006458EF">
        <w:rPr>
          <w:rFonts w:cstheme="minorBidi"/>
          <w:sz w:val="22"/>
          <w:lang w:eastAsia="en-US"/>
        </w:rPr>
        <w:t xml:space="preserve">zudem an </w:t>
      </w:r>
      <w:r w:rsidRPr="00EC2742">
        <w:rPr>
          <w:rFonts w:cstheme="minorBidi"/>
          <w:sz w:val="22"/>
          <w:lang w:eastAsia="en-US"/>
        </w:rPr>
        <w:t>d</w:t>
      </w:r>
      <w:r w:rsidR="00FC149D">
        <w:rPr>
          <w:rFonts w:cstheme="minorBidi"/>
          <w:sz w:val="22"/>
          <w:lang w:eastAsia="en-US"/>
        </w:rPr>
        <w:t>as Lernfeldprojekt</w:t>
      </w:r>
      <w:r>
        <w:rPr>
          <w:rFonts w:cstheme="minorBidi"/>
          <w:sz w:val="22"/>
          <w:lang w:eastAsia="en-US"/>
        </w:rPr>
        <w:t xml:space="preserve"> </w:t>
      </w:r>
      <w:r w:rsidR="006458EF">
        <w:rPr>
          <w:rFonts w:cstheme="minorBidi"/>
          <w:sz w:val="22"/>
          <w:lang w:eastAsia="en-US"/>
        </w:rPr>
        <w:t xml:space="preserve">„Kühlsystem“ </w:t>
      </w:r>
      <w:r>
        <w:rPr>
          <w:rFonts w:cstheme="minorBidi"/>
          <w:sz w:val="22"/>
          <w:lang w:eastAsia="en-US"/>
        </w:rPr>
        <w:t xml:space="preserve">des </w:t>
      </w:r>
      <w:r w:rsidR="006458EF">
        <w:rPr>
          <w:rFonts w:cstheme="minorBidi"/>
          <w:sz w:val="22"/>
          <w:lang w:eastAsia="en-US"/>
        </w:rPr>
        <w:t xml:space="preserve">Berufsfelds Fahrzeugtechnik </w:t>
      </w:r>
      <w:r w:rsidR="00F260EA">
        <w:rPr>
          <w:rFonts w:cstheme="minorBidi"/>
          <w:sz w:val="22"/>
          <w:lang w:eastAsia="en-US"/>
        </w:rPr>
        <w:t xml:space="preserve">mit dem </w:t>
      </w:r>
      <w:r w:rsidR="006458EF">
        <w:rPr>
          <w:rFonts w:cstheme="minorBidi"/>
          <w:sz w:val="22"/>
          <w:lang w:eastAsia="en-US"/>
        </w:rPr>
        <w:t>Fach Berufstheorie (BT). Jedoch kann d</w:t>
      </w:r>
      <w:r w:rsidR="007E4D3C">
        <w:rPr>
          <w:rFonts w:cstheme="minorBidi"/>
          <w:sz w:val="22"/>
          <w:lang w:eastAsia="en-US"/>
        </w:rPr>
        <w:t>as</w:t>
      </w:r>
      <w:r w:rsidR="006458EF">
        <w:rPr>
          <w:rFonts w:cstheme="minorBidi"/>
          <w:sz w:val="22"/>
          <w:lang w:eastAsia="en-US"/>
        </w:rPr>
        <w:t xml:space="preserve"> nachfolgend gezeigte Lern</w:t>
      </w:r>
      <w:r w:rsidR="007E4D3C">
        <w:rPr>
          <w:rFonts w:cstheme="minorBidi"/>
          <w:sz w:val="22"/>
          <w:lang w:eastAsia="en-US"/>
        </w:rPr>
        <w:t xml:space="preserve">projekt </w:t>
      </w:r>
      <w:r w:rsidR="006458EF">
        <w:rPr>
          <w:rFonts w:cstheme="minorBidi"/>
          <w:sz w:val="22"/>
          <w:lang w:eastAsia="en-US"/>
        </w:rPr>
        <w:t>auch als eigenständige</w:t>
      </w:r>
      <w:r w:rsidR="00FC149D">
        <w:rPr>
          <w:rFonts w:cstheme="minorBidi"/>
          <w:sz w:val="22"/>
          <w:lang w:eastAsia="en-US"/>
        </w:rPr>
        <w:t>s</w:t>
      </w:r>
      <w:r w:rsidR="006458EF">
        <w:rPr>
          <w:rFonts w:cstheme="minorBidi"/>
          <w:sz w:val="22"/>
          <w:lang w:eastAsia="en-US"/>
        </w:rPr>
        <w:t xml:space="preserve"> </w:t>
      </w:r>
      <w:r w:rsidR="00FC149D">
        <w:rPr>
          <w:rFonts w:cstheme="minorBidi"/>
          <w:sz w:val="22"/>
          <w:lang w:eastAsia="en-US"/>
        </w:rPr>
        <w:t>Projekt</w:t>
      </w:r>
      <w:r w:rsidR="006458EF">
        <w:rPr>
          <w:rFonts w:cstheme="minorBidi"/>
          <w:sz w:val="22"/>
          <w:lang w:eastAsia="en-US"/>
        </w:rPr>
        <w:t xml:space="preserve"> </w:t>
      </w:r>
      <w:r w:rsidR="00F260EA">
        <w:rPr>
          <w:rFonts w:cstheme="minorBidi"/>
          <w:sz w:val="22"/>
          <w:lang w:eastAsia="en-US"/>
        </w:rPr>
        <w:t xml:space="preserve">für das Fach Deutsch an der Berufsschule </w:t>
      </w:r>
      <w:r w:rsidR="006458EF">
        <w:rPr>
          <w:rFonts w:cstheme="minorBidi"/>
          <w:sz w:val="22"/>
          <w:lang w:eastAsia="en-US"/>
        </w:rPr>
        <w:t>stehen.</w:t>
      </w:r>
    </w:p>
    <w:p w14:paraId="5E3BEC9E" w14:textId="548D835C" w:rsidR="00F260EA" w:rsidRDefault="00F260EA" w:rsidP="00F260EA">
      <w:pPr>
        <w:pStyle w:val="Textkrper"/>
        <w:rPr>
          <w:rFonts w:cstheme="minorBidi"/>
          <w:sz w:val="22"/>
          <w:lang w:eastAsia="en-US"/>
        </w:rPr>
      </w:pPr>
    </w:p>
    <w:p w14:paraId="53F553D0" w14:textId="77777777" w:rsidR="00415AE9" w:rsidRDefault="00415AE9" w:rsidP="00F260EA">
      <w:pPr>
        <w:pStyle w:val="Textkrper"/>
        <w:rPr>
          <w:rFonts w:cstheme="minorBidi"/>
          <w:sz w:val="22"/>
          <w:lang w:eastAsia="en-US"/>
        </w:rPr>
      </w:pPr>
    </w:p>
    <w:p w14:paraId="782ACF31" w14:textId="77777777" w:rsidR="00415AE9" w:rsidRDefault="00415AE9" w:rsidP="00F260EA">
      <w:pPr>
        <w:jc w:val="both"/>
        <w:rPr>
          <w:b/>
          <w:bCs/>
        </w:rPr>
      </w:pPr>
    </w:p>
    <w:p w14:paraId="5C18B54C" w14:textId="77777777" w:rsidR="00415AE9" w:rsidRDefault="00415AE9" w:rsidP="00F260EA">
      <w:pPr>
        <w:jc w:val="both"/>
        <w:rPr>
          <w:b/>
          <w:bCs/>
        </w:rPr>
      </w:pPr>
    </w:p>
    <w:p w14:paraId="27D5875A" w14:textId="77777777" w:rsidR="00415AE9" w:rsidRDefault="00415AE9" w:rsidP="00F260EA">
      <w:pPr>
        <w:jc w:val="both"/>
        <w:rPr>
          <w:b/>
          <w:bCs/>
        </w:rPr>
      </w:pPr>
    </w:p>
    <w:p w14:paraId="03A20DCF" w14:textId="3AF01800" w:rsidR="005B0600" w:rsidRDefault="00A84296" w:rsidP="00F260EA">
      <w:pPr>
        <w:jc w:val="both"/>
        <w:rPr>
          <w:b/>
          <w:bCs/>
        </w:rPr>
      </w:pPr>
      <w:r w:rsidRPr="00266E76">
        <w:rPr>
          <w:b/>
          <w:bCs/>
        </w:rPr>
        <w:t>Didaktische Hinweise für Lehrkräfte</w:t>
      </w:r>
    </w:p>
    <w:p w14:paraId="0B02472C" w14:textId="45B648E2" w:rsidR="006458EF" w:rsidRDefault="006458EF" w:rsidP="00F260EA">
      <w:pPr>
        <w:pStyle w:val="Textkrper"/>
        <w:rPr>
          <w:sz w:val="22"/>
        </w:rPr>
      </w:pPr>
      <w:r w:rsidRPr="00F260EA">
        <w:rPr>
          <w:sz w:val="22"/>
        </w:rPr>
        <w:t>Ihren Ausgangspunkt nimmt d</w:t>
      </w:r>
      <w:r w:rsidR="007E4D3C">
        <w:rPr>
          <w:sz w:val="22"/>
        </w:rPr>
        <w:t>as</w:t>
      </w:r>
      <w:r w:rsidRPr="00F260EA">
        <w:rPr>
          <w:sz w:val="22"/>
        </w:rPr>
        <w:t xml:space="preserve"> Lern</w:t>
      </w:r>
      <w:r w:rsidR="007E4D3C">
        <w:rPr>
          <w:sz w:val="22"/>
        </w:rPr>
        <w:t>p</w:t>
      </w:r>
      <w:r w:rsidR="00FC149D">
        <w:rPr>
          <w:sz w:val="22"/>
        </w:rPr>
        <w:t>rojekts</w:t>
      </w:r>
      <w:r w:rsidRPr="00F260EA">
        <w:rPr>
          <w:sz w:val="22"/>
        </w:rPr>
        <w:t xml:space="preserve"> in einer arbeits- und berufsweltlichen Handlungssituation, in der es darum geht, ein</w:t>
      </w:r>
      <w:r w:rsidR="00F260EA" w:rsidRPr="00F260EA">
        <w:rPr>
          <w:sz w:val="22"/>
        </w:rPr>
        <w:t>e</w:t>
      </w:r>
      <w:r w:rsidRPr="00F260EA">
        <w:rPr>
          <w:sz w:val="22"/>
        </w:rPr>
        <w:t xml:space="preserve"> dialogische</w:t>
      </w:r>
      <w:r w:rsidR="00F260EA" w:rsidRPr="00F260EA">
        <w:rPr>
          <w:sz w:val="22"/>
        </w:rPr>
        <w:t xml:space="preserve"> Gesprächssituation zu führen und zu dokumentieren</w:t>
      </w:r>
      <w:r w:rsidR="001A1E6B">
        <w:rPr>
          <w:sz w:val="22"/>
        </w:rPr>
        <w:t>:</w:t>
      </w:r>
    </w:p>
    <w:p w14:paraId="7D16E0FC" w14:textId="77777777" w:rsidR="00415AE9" w:rsidRPr="00F260EA" w:rsidRDefault="00415AE9" w:rsidP="00F260EA">
      <w:pPr>
        <w:pStyle w:val="Textkrper"/>
        <w:rPr>
          <w:sz w:val="22"/>
        </w:rPr>
      </w:pPr>
    </w:p>
    <w:p w14:paraId="10E38895" w14:textId="0A9AE1E3" w:rsidR="006458EF" w:rsidRPr="007E4D3C" w:rsidRDefault="00F260EA" w:rsidP="001A1E6B">
      <w:pPr>
        <w:pStyle w:val="Textkrper"/>
        <w:rPr>
          <w:rFonts w:eastAsia="Times New Roman" w:cstheme="minorHAnsi"/>
          <w:b/>
          <w:i/>
          <w:iCs/>
          <w:color w:val="000000" w:themeColor="text1"/>
          <w:sz w:val="22"/>
        </w:rPr>
      </w:pPr>
      <w:r w:rsidRPr="007E4D3C">
        <w:rPr>
          <w:rFonts w:eastAsia="Times New Roman" w:cstheme="minorHAnsi"/>
          <w:b/>
          <w:i/>
          <w:iCs/>
          <w:color w:val="000000" w:themeColor="text1"/>
          <w:sz w:val="22"/>
        </w:rPr>
        <w:t>Ein Kunde</w:t>
      </w:r>
      <w:r w:rsidR="00FC149D" w:rsidRPr="007E4D3C">
        <w:rPr>
          <w:rFonts w:eastAsia="Times New Roman" w:cstheme="minorHAnsi"/>
          <w:b/>
          <w:i/>
          <w:iCs/>
          <w:color w:val="000000" w:themeColor="text1"/>
          <w:sz w:val="22"/>
        </w:rPr>
        <w:t xml:space="preserve"> </w:t>
      </w:r>
      <w:r w:rsidRPr="007E4D3C">
        <w:rPr>
          <w:rFonts w:eastAsia="Times New Roman" w:cstheme="minorHAnsi"/>
          <w:b/>
          <w:i/>
          <w:iCs/>
          <w:color w:val="000000" w:themeColor="text1"/>
          <w:sz w:val="22"/>
        </w:rPr>
        <w:t xml:space="preserve">meldet sich telefonisch </w:t>
      </w:r>
      <w:r w:rsidR="00FC149D" w:rsidRPr="007E4D3C">
        <w:rPr>
          <w:rFonts w:eastAsia="Times New Roman" w:cstheme="minorHAnsi"/>
          <w:b/>
          <w:i/>
          <w:iCs/>
          <w:color w:val="000000" w:themeColor="text1"/>
          <w:sz w:val="22"/>
        </w:rPr>
        <w:t xml:space="preserve">in der Werkstatt </w:t>
      </w:r>
      <w:r w:rsidRPr="007E4D3C">
        <w:rPr>
          <w:rFonts w:eastAsia="Times New Roman" w:cstheme="minorHAnsi"/>
          <w:b/>
          <w:i/>
          <w:iCs/>
          <w:color w:val="000000" w:themeColor="text1"/>
          <w:sz w:val="22"/>
        </w:rPr>
        <w:t xml:space="preserve">mit </w:t>
      </w:r>
      <w:r w:rsidR="001A1E6B" w:rsidRPr="007E4D3C">
        <w:rPr>
          <w:rFonts w:eastAsia="Times New Roman" w:cstheme="minorHAnsi"/>
          <w:b/>
          <w:i/>
          <w:iCs/>
          <w:color w:val="000000" w:themeColor="text1"/>
          <w:sz w:val="22"/>
        </w:rPr>
        <w:t xml:space="preserve">dem </w:t>
      </w:r>
      <w:r w:rsidRPr="007E4D3C">
        <w:rPr>
          <w:rFonts w:eastAsia="Times New Roman" w:cstheme="minorHAnsi"/>
          <w:b/>
          <w:i/>
          <w:iCs/>
          <w:color w:val="000000" w:themeColor="text1"/>
          <w:sz w:val="22"/>
        </w:rPr>
        <w:t>Problem</w:t>
      </w:r>
      <w:r w:rsidR="001A1E6B" w:rsidRPr="007E4D3C">
        <w:rPr>
          <w:rFonts w:eastAsia="Times New Roman" w:cstheme="minorHAnsi"/>
          <w:b/>
          <w:i/>
          <w:iCs/>
          <w:color w:val="000000" w:themeColor="text1"/>
          <w:sz w:val="22"/>
        </w:rPr>
        <w:t>, dass die Temperaturanzeige seines Fahrzeugs im roten Bereich ist</w:t>
      </w:r>
      <w:r w:rsidRPr="007E4D3C">
        <w:rPr>
          <w:rFonts w:eastAsia="Times New Roman" w:cstheme="minorHAnsi"/>
          <w:b/>
          <w:i/>
          <w:iCs/>
          <w:color w:val="000000" w:themeColor="text1"/>
          <w:sz w:val="22"/>
        </w:rPr>
        <w:t xml:space="preserve"> und bittet um eine Vorab- bzw. Ferndiagnose. </w:t>
      </w:r>
    </w:p>
    <w:p w14:paraId="7E52900F" w14:textId="77777777" w:rsidR="001A1E6B" w:rsidRPr="00F260EA" w:rsidRDefault="001A1E6B" w:rsidP="001A1E6B">
      <w:pPr>
        <w:pStyle w:val="Textkrper"/>
        <w:rPr>
          <w:sz w:val="22"/>
        </w:rPr>
      </w:pPr>
    </w:p>
    <w:p w14:paraId="0B230F30" w14:textId="72AF28D8" w:rsidR="00987EE9" w:rsidRDefault="00987EE9" w:rsidP="00987EE9">
      <w:pPr>
        <w:tabs>
          <w:tab w:val="left" w:pos="7797"/>
        </w:tabs>
        <w:spacing w:line="264" w:lineRule="auto"/>
        <w:jc w:val="both"/>
        <w:rPr>
          <w:b/>
          <w:bCs/>
        </w:rPr>
      </w:pPr>
      <w:r w:rsidRPr="00987EE9">
        <w:rPr>
          <w:b/>
          <w:bCs/>
        </w:rPr>
        <w:t>Vollständige Lernhandlung – Berufliche Handlungskompetenz</w:t>
      </w:r>
    </w:p>
    <w:p w14:paraId="326911AF" w14:textId="52830FD0" w:rsidR="00325760" w:rsidRDefault="00325760" w:rsidP="00325760">
      <w:pPr>
        <w:shd w:val="clear" w:color="auto" w:fill="FFFFFF"/>
        <w:spacing w:before="120" w:after="120" w:line="240" w:lineRule="auto"/>
        <w:rPr>
          <w:rFonts w:eastAsia="Times New Roman" w:cstheme="minorHAnsi"/>
          <w:color w:val="202122"/>
          <w:sz w:val="24"/>
          <w:szCs w:val="24"/>
          <w:lang w:eastAsia="de-DE"/>
        </w:rPr>
      </w:pPr>
      <w:r>
        <w:rPr>
          <w:rFonts w:eastAsia="Times New Roman" w:cstheme="minorHAnsi"/>
          <w:color w:val="202122"/>
          <w:sz w:val="24"/>
          <w:szCs w:val="24"/>
          <w:lang w:eastAsia="de-DE"/>
        </w:rPr>
        <w:t>Grundsätzlich liegt d</w:t>
      </w:r>
      <w:r w:rsidRPr="00987EE9">
        <w:rPr>
          <w:rFonts w:eastAsia="Times New Roman" w:cstheme="minorHAnsi"/>
          <w:color w:val="202122"/>
          <w:sz w:val="24"/>
          <w:szCs w:val="24"/>
          <w:lang w:eastAsia="de-DE"/>
        </w:rPr>
        <w:t>em Konzept diese</w:t>
      </w:r>
      <w:r>
        <w:rPr>
          <w:rFonts w:eastAsia="Times New Roman" w:cstheme="minorHAnsi"/>
          <w:color w:val="202122"/>
          <w:sz w:val="24"/>
          <w:szCs w:val="24"/>
          <w:lang w:eastAsia="de-DE"/>
        </w:rPr>
        <w:t>s</w:t>
      </w:r>
      <w:r w:rsidRPr="00987EE9">
        <w:rPr>
          <w:rFonts w:eastAsia="Times New Roman" w:cstheme="minorHAnsi"/>
          <w:color w:val="202122"/>
          <w:sz w:val="24"/>
          <w:szCs w:val="24"/>
          <w:lang w:eastAsia="de-DE"/>
        </w:rPr>
        <w:t xml:space="preserve"> Kurses </w:t>
      </w:r>
      <w:r>
        <w:rPr>
          <w:rFonts w:eastAsia="Times New Roman" w:cstheme="minorHAnsi"/>
          <w:color w:val="202122"/>
          <w:sz w:val="24"/>
          <w:szCs w:val="24"/>
          <w:lang w:eastAsia="de-DE"/>
        </w:rPr>
        <w:t xml:space="preserve">liegt das Modell der vollständigen Handlung zugrunde. So </w:t>
      </w:r>
      <w:proofErr w:type="gramStart"/>
      <w:r w:rsidR="009B6BC9">
        <w:rPr>
          <w:rFonts w:eastAsia="Times New Roman" w:cstheme="minorHAnsi"/>
          <w:color w:val="202122"/>
          <w:sz w:val="24"/>
          <w:szCs w:val="24"/>
          <w:lang w:eastAsia="de-DE"/>
        </w:rPr>
        <w:t>wird</w:t>
      </w:r>
      <w:proofErr w:type="gramEnd"/>
      <w:r>
        <w:rPr>
          <w:rFonts w:eastAsia="Times New Roman" w:cstheme="minorHAnsi"/>
          <w:color w:val="202122"/>
          <w:sz w:val="24"/>
          <w:szCs w:val="24"/>
          <w:lang w:eastAsia="de-DE"/>
        </w:rPr>
        <w:t xml:space="preserve"> den Schülerinnen und Schüler ein handlungsorientiertes Lernen und ein Transfer auf vielfältige Arbeitsprozesse im späteren Berufsleben ermöglicht. </w:t>
      </w:r>
    </w:p>
    <w:p w14:paraId="595F2707" w14:textId="25BC1DEE" w:rsidR="00325760" w:rsidRDefault="00325760" w:rsidP="00987EE9">
      <w:pPr>
        <w:tabs>
          <w:tab w:val="left" w:pos="7797"/>
        </w:tabs>
        <w:spacing w:line="264" w:lineRule="auto"/>
        <w:jc w:val="both"/>
        <w:rPr>
          <w:b/>
          <w:bCs/>
        </w:rPr>
      </w:pPr>
      <w:r w:rsidRPr="00987EE9">
        <w:rPr>
          <w:b/>
          <w:bCs/>
          <w:noProof/>
        </w:rPr>
        <w:drawing>
          <wp:anchor distT="0" distB="0" distL="114300" distR="114300" simplePos="0" relativeHeight="251661312" behindDoc="0" locked="0" layoutInCell="1" allowOverlap="1" wp14:anchorId="5EE3A8F0" wp14:editId="79D82F0B">
            <wp:simplePos x="0" y="0"/>
            <wp:positionH relativeFrom="column">
              <wp:posOffset>-26035</wp:posOffset>
            </wp:positionH>
            <wp:positionV relativeFrom="paragraph">
              <wp:posOffset>24765</wp:posOffset>
            </wp:positionV>
            <wp:extent cx="5486400" cy="3200400"/>
            <wp:effectExtent l="0" t="0" r="0" b="0"/>
            <wp:wrapTight wrapText="bothSides">
              <wp:wrapPolygon edited="0">
                <wp:start x="11850" y="0"/>
                <wp:lineTo x="9450" y="771"/>
                <wp:lineTo x="9075" y="1029"/>
                <wp:lineTo x="9225" y="2186"/>
                <wp:lineTo x="6225" y="2314"/>
                <wp:lineTo x="6225" y="3086"/>
                <wp:lineTo x="10800" y="4243"/>
                <wp:lineTo x="5925" y="5400"/>
                <wp:lineTo x="5325" y="5657"/>
                <wp:lineTo x="5625" y="6300"/>
                <wp:lineTo x="5250" y="8357"/>
                <wp:lineTo x="5175" y="10286"/>
                <wp:lineTo x="10800" y="10414"/>
                <wp:lineTo x="4350" y="12214"/>
                <wp:lineTo x="4350" y="12986"/>
                <wp:lineTo x="9375" y="14529"/>
                <wp:lineTo x="10800" y="14529"/>
                <wp:lineTo x="6975" y="15171"/>
                <wp:lineTo x="6375" y="15429"/>
                <wp:lineTo x="6375" y="16843"/>
                <wp:lineTo x="8175" y="18643"/>
                <wp:lineTo x="8400" y="19029"/>
                <wp:lineTo x="12900" y="19671"/>
                <wp:lineTo x="13200" y="19671"/>
                <wp:lineTo x="13350" y="18643"/>
                <wp:lineTo x="14925" y="16714"/>
                <wp:lineTo x="14925" y="16586"/>
                <wp:lineTo x="15375" y="15300"/>
                <wp:lineTo x="14625" y="14914"/>
                <wp:lineTo x="12150" y="14529"/>
                <wp:lineTo x="16575" y="12986"/>
                <wp:lineTo x="16575" y="12471"/>
                <wp:lineTo x="10800" y="10414"/>
                <wp:lineTo x="15900" y="10286"/>
                <wp:lineTo x="16875" y="9643"/>
                <wp:lineTo x="16350" y="8357"/>
                <wp:lineTo x="15975" y="6300"/>
                <wp:lineTo x="16125" y="5400"/>
                <wp:lineTo x="15375" y="5143"/>
                <wp:lineTo x="10800" y="4243"/>
                <wp:lineTo x="15150" y="2957"/>
                <wp:lineTo x="15225" y="2443"/>
                <wp:lineTo x="12300" y="2186"/>
                <wp:lineTo x="12375" y="1157"/>
                <wp:lineTo x="12150" y="0"/>
                <wp:lineTo x="11850" y="0"/>
              </wp:wrapPolygon>
            </wp:wrapTight>
            <wp:docPr id="2" name="Diagram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p>
    <w:p w14:paraId="0D40C050" w14:textId="081E78B6" w:rsidR="00987EE9" w:rsidRDefault="00987EE9" w:rsidP="00987EE9">
      <w:pPr>
        <w:tabs>
          <w:tab w:val="left" w:pos="7797"/>
        </w:tabs>
        <w:spacing w:line="264" w:lineRule="auto"/>
        <w:jc w:val="both"/>
        <w:rPr>
          <w:b/>
          <w:bCs/>
        </w:rPr>
      </w:pPr>
    </w:p>
    <w:p w14:paraId="140998B4" w14:textId="368FA1E9" w:rsidR="00987EE9" w:rsidRDefault="00987EE9" w:rsidP="00987EE9">
      <w:pPr>
        <w:tabs>
          <w:tab w:val="left" w:pos="7797"/>
        </w:tabs>
        <w:spacing w:line="264" w:lineRule="auto"/>
        <w:jc w:val="both"/>
        <w:rPr>
          <w:b/>
          <w:bCs/>
        </w:rPr>
      </w:pPr>
    </w:p>
    <w:p w14:paraId="1A7E8566" w14:textId="44BED990" w:rsidR="00987EE9" w:rsidRPr="00987EE9" w:rsidRDefault="00325760" w:rsidP="00987EE9">
      <w:pPr>
        <w:tabs>
          <w:tab w:val="left" w:pos="7797"/>
        </w:tabs>
        <w:spacing w:line="264" w:lineRule="auto"/>
        <w:jc w:val="both"/>
        <w:rPr>
          <w:b/>
          <w:bCs/>
        </w:rPr>
      </w:pPr>
      <w:r w:rsidRPr="00987EE9">
        <w:rPr>
          <w:b/>
          <w:bCs/>
          <w:noProof/>
        </w:rPr>
        <mc:AlternateContent>
          <mc:Choice Requires="wps">
            <w:drawing>
              <wp:anchor distT="0" distB="0" distL="114300" distR="114300" simplePos="0" relativeHeight="251662336" behindDoc="0" locked="0" layoutInCell="1" allowOverlap="1" wp14:anchorId="5B0A4CD3" wp14:editId="51C721D7">
                <wp:simplePos x="0" y="0"/>
                <wp:positionH relativeFrom="column">
                  <wp:posOffset>1887530</wp:posOffset>
                </wp:positionH>
                <wp:positionV relativeFrom="paragraph">
                  <wp:posOffset>145149</wp:posOffset>
                </wp:positionV>
                <wp:extent cx="1737360" cy="1043940"/>
                <wp:effectExtent l="57150" t="57150" r="53340" b="60960"/>
                <wp:wrapNone/>
                <wp:docPr id="3" name="Rechteck: abgerundete Ecken 3"/>
                <wp:cNvGraphicFramePr/>
                <a:graphic xmlns:a="http://schemas.openxmlformats.org/drawingml/2006/main">
                  <a:graphicData uri="http://schemas.microsoft.com/office/word/2010/wordprocessingShape">
                    <wps:wsp>
                      <wps:cNvSpPr/>
                      <wps:spPr>
                        <a:xfrm>
                          <a:off x="0" y="0"/>
                          <a:ext cx="1737360" cy="1043940"/>
                        </a:xfrm>
                        <a:prstGeom prst="roundRect">
                          <a:avLst/>
                        </a:prstGeom>
                        <a:ln>
                          <a:solidFill>
                            <a:schemeClr val="accent1"/>
                          </a:solidFill>
                        </a:ln>
                        <a:effectLst>
                          <a:softEdge rad="12700"/>
                        </a:effectLst>
                        <a:scene3d>
                          <a:camera prst="orthographicFront"/>
                          <a:lightRig rig="threePt" dir="t"/>
                        </a:scene3d>
                        <a:sp3d>
                          <a:bevelT w="165100" prst="coolSlant"/>
                        </a:sp3d>
                      </wps:spPr>
                      <wps:style>
                        <a:lnRef idx="2">
                          <a:schemeClr val="accent6"/>
                        </a:lnRef>
                        <a:fillRef idx="1">
                          <a:schemeClr val="lt1"/>
                        </a:fillRef>
                        <a:effectRef idx="0">
                          <a:schemeClr val="accent6"/>
                        </a:effectRef>
                        <a:fontRef idx="minor">
                          <a:schemeClr val="dk1"/>
                        </a:fontRef>
                      </wps:style>
                      <wps:txbx>
                        <w:txbxContent>
                          <w:p w14:paraId="61FB4992" w14:textId="77777777" w:rsidR="00325760" w:rsidRDefault="00325760" w:rsidP="00987EE9">
                            <w:pPr>
                              <w:jc w:val="center"/>
                            </w:pPr>
                            <w:r>
                              <w:t>Vollständige Lernhandlung -</w:t>
                            </w:r>
                          </w:p>
                          <w:p w14:paraId="004250D1" w14:textId="77777777" w:rsidR="00325760" w:rsidRDefault="00325760" w:rsidP="00987EE9">
                            <w:pPr>
                              <w:jc w:val="center"/>
                            </w:pPr>
                            <w:r>
                              <w:t>Berufliche Handlungs-kompetenz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0A4CD3" id="Rechteck: abgerundete Ecken 3" o:spid="_x0000_s1026" style="position:absolute;left:0;text-align:left;margin-left:148.6pt;margin-top:11.45pt;width:136.8pt;height:8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" fillcolor="white [3201]" strokecolor="#4472c4 [3204]" strokeweight="1pt">
                <v:stroke joinstyle="miter"/>
                <v:textbox>
                  <w:txbxContent>
                    <w:p w14:paraId="61FB4992" w14:textId="77777777" w:rsidR="00325760" w:rsidRDefault="00325760" w:rsidP="00987EE9">
                      <w:pPr>
                        <w:jc w:val="center"/>
                      </w:pPr>
                      <w:r>
                        <w:t>Vollständige Lernhandlung -</w:t>
                      </w:r>
                    </w:p>
                    <w:p w14:paraId="004250D1" w14:textId="77777777" w:rsidR="00325760" w:rsidRDefault="00325760" w:rsidP="00987EE9">
                      <w:pPr>
                        <w:jc w:val="center"/>
                      </w:pPr>
                      <w:r>
                        <w:t>Berufliche Handlungs-kompetenz</w:t>
                      </w:r>
                    </w:p>
                  </w:txbxContent>
                </v:textbox>
              </v:roundrect>
            </w:pict>
          </mc:Fallback>
        </mc:AlternateContent>
      </w:r>
    </w:p>
    <w:p w14:paraId="55666C7C" w14:textId="555CC410" w:rsidR="00987EE9" w:rsidRDefault="00987EE9" w:rsidP="00987EE9">
      <w:pPr>
        <w:tabs>
          <w:tab w:val="left" w:pos="7797"/>
        </w:tabs>
        <w:spacing w:line="264" w:lineRule="auto"/>
        <w:jc w:val="both"/>
      </w:pPr>
    </w:p>
    <w:p w14:paraId="62DA6CAE" w14:textId="70884B5D" w:rsidR="00987EE9" w:rsidRDefault="00987EE9" w:rsidP="00987EE9">
      <w:pPr>
        <w:tabs>
          <w:tab w:val="left" w:pos="7797"/>
        </w:tabs>
        <w:spacing w:line="264" w:lineRule="auto"/>
        <w:jc w:val="both"/>
      </w:pPr>
    </w:p>
    <w:p w14:paraId="37C02E2A" w14:textId="62B7D301" w:rsidR="00987EE9" w:rsidRDefault="00987EE9" w:rsidP="00987EE9">
      <w:pPr>
        <w:tabs>
          <w:tab w:val="left" w:pos="7797"/>
        </w:tabs>
        <w:spacing w:line="264" w:lineRule="auto"/>
        <w:jc w:val="both"/>
      </w:pPr>
    </w:p>
    <w:p w14:paraId="4126ADB9" w14:textId="03E35C51" w:rsidR="00987EE9" w:rsidRDefault="00987EE9" w:rsidP="00987EE9">
      <w:pPr>
        <w:tabs>
          <w:tab w:val="left" w:pos="7797"/>
        </w:tabs>
        <w:spacing w:line="264" w:lineRule="auto"/>
        <w:jc w:val="both"/>
      </w:pPr>
    </w:p>
    <w:p w14:paraId="44593531" w14:textId="2D5A6142" w:rsidR="00987EE9" w:rsidRDefault="00987EE9" w:rsidP="00987EE9">
      <w:pPr>
        <w:tabs>
          <w:tab w:val="left" w:pos="7797"/>
        </w:tabs>
        <w:spacing w:line="264" w:lineRule="auto"/>
        <w:jc w:val="both"/>
      </w:pPr>
    </w:p>
    <w:p w14:paraId="7F51ED40" w14:textId="0507AD02" w:rsidR="00987EE9" w:rsidRDefault="00987EE9" w:rsidP="00987EE9">
      <w:pPr>
        <w:tabs>
          <w:tab w:val="left" w:pos="7797"/>
        </w:tabs>
        <w:spacing w:line="264" w:lineRule="auto"/>
        <w:jc w:val="both"/>
      </w:pPr>
    </w:p>
    <w:p w14:paraId="1284E9D7" w14:textId="100B94DB" w:rsidR="00987EE9" w:rsidRDefault="00987EE9" w:rsidP="00987EE9">
      <w:pPr>
        <w:tabs>
          <w:tab w:val="left" w:pos="7797"/>
        </w:tabs>
        <w:spacing w:line="264" w:lineRule="auto"/>
        <w:jc w:val="both"/>
      </w:pPr>
    </w:p>
    <w:p w14:paraId="796F5932" w14:textId="46B88C99" w:rsidR="00325760" w:rsidRDefault="00325760" w:rsidP="00325760">
      <w:pPr>
        <w:jc w:val="both"/>
      </w:pPr>
      <w:r>
        <w:t>Das Konzept dieses Projektes zeichnet sich also dadurch aus, dass fachliche und überfachliche Kompetenzen miteinander verknüpft, so dass für die Lernenden so der Lebensweltbezug erhalten bleibt. Zu erwerbende Teilkompetenzen werden in der gezeigten Lernlandschaft verknüpft und methodisch angepasst umgesetzt.</w:t>
      </w:r>
    </w:p>
    <w:p w14:paraId="140498C0" w14:textId="30ADD111" w:rsidR="001A1E6B" w:rsidRDefault="00FC149D" w:rsidP="009B6BC9">
      <w:pPr>
        <w:tabs>
          <w:tab w:val="left" w:pos="7797"/>
        </w:tabs>
        <w:spacing w:line="264" w:lineRule="auto"/>
        <w:jc w:val="both"/>
      </w:pPr>
      <w:r>
        <w:t xml:space="preserve">Das Lernprojekt wird zunächst durch einen Advance Organizer visualisiert, der die Lernthemen und deren zusammenhänge aufzeigt sowie an das Vorwissen der Schülerinnen und Schüler anknüpft.  Die Lernwegeliste listet in einem zweiten </w:t>
      </w:r>
      <w:r w:rsidR="007E4D3C">
        <w:t>S</w:t>
      </w:r>
      <w:r>
        <w:t xml:space="preserve">chritt alle zu fördernden fachlichen wie auch überfachlichen Teilkompetenzen als „Ich kann“-Formulierung auf, die in diesem Projekt erworben werden können. Dies geschieht </w:t>
      </w:r>
      <w:r w:rsidR="007E4D3C">
        <w:t xml:space="preserve">im Rahmen von </w:t>
      </w:r>
      <w:r>
        <w:t xml:space="preserve">drei </w:t>
      </w:r>
      <w:r w:rsidR="007E4D3C">
        <w:t>Anforderungsn</w:t>
      </w:r>
      <w:r>
        <w:t>iveaus</w:t>
      </w:r>
      <w:r w:rsidR="007E4D3C">
        <w:t xml:space="preserve"> (A: moderat, B: gehoben, C: komplex</w:t>
      </w:r>
      <w:r w:rsidR="007E4D3C">
        <w:rPr>
          <w:rStyle w:val="Funotenzeichen"/>
        </w:rPr>
        <w:footnoteReference w:id="2"/>
      </w:r>
      <w:r w:rsidR="007E4D3C">
        <w:t>)</w:t>
      </w:r>
      <w:r>
        <w:t>,</w:t>
      </w:r>
      <w:r w:rsidR="007E4D3C">
        <w:t xml:space="preserve"> die auch im Bildungsplan Deutsch an der Berufsschule ausgewiesen werden. Mit Hilfe dieser Lernwegeliste entscheide</w:t>
      </w:r>
      <w:r w:rsidR="003508E6">
        <w:t xml:space="preserve">n die Lernenden </w:t>
      </w:r>
      <w:r w:rsidR="007E4D3C">
        <w:t xml:space="preserve">dann selbstständig, welche Kompetenzen </w:t>
      </w:r>
      <w:r w:rsidR="003508E6">
        <w:t>si</w:t>
      </w:r>
      <w:r w:rsidR="007E4D3C">
        <w:t>e noch erwerben oder bereits vorweisen k</w:t>
      </w:r>
      <w:r w:rsidR="003508E6">
        <w:t>önnen</w:t>
      </w:r>
      <w:r w:rsidR="007E4D3C">
        <w:t>. Zum Erwerb der noch ausstehenden Kompetenzen k</w:t>
      </w:r>
      <w:r w:rsidR="003508E6">
        <w:t>önnen die Lernenden</w:t>
      </w:r>
      <w:r w:rsidR="007E4D3C">
        <w:t xml:space="preserve"> </w:t>
      </w:r>
      <w:r w:rsidR="003508E6">
        <w:t>entsprechend ihres</w:t>
      </w:r>
      <w:r w:rsidR="00240387">
        <w:t xml:space="preserve"> </w:t>
      </w:r>
      <w:r w:rsidR="007E4D3C">
        <w:t>Niveau</w:t>
      </w:r>
      <w:r w:rsidR="00240387">
        <w:t>s</w:t>
      </w:r>
      <w:r w:rsidR="007E4D3C">
        <w:t xml:space="preserve"> die angebotenen Lernschritte mit</w:t>
      </w:r>
      <w:r w:rsidR="00240387">
        <w:t xml:space="preserve"> Arbeitsaufträgen und entsprechenden Lösungshilfen </w:t>
      </w:r>
      <w:r w:rsidR="007E4D3C">
        <w:t>zur Hilfe</w:t>
      </w:r>
      <w:r w:rsidR="00240387">
        <w:t xml:space="preserve"> </w:t>
      </w:r>
      <w:r w:rsidR="007E4D3C">
        <w:t>nehmen</w:t>
      </w:r>
      <w:r w:rsidR="00240387">
        <w:t xml:space="preserve">. Abschließens reflektieren </w:t>
      </w:r>
      <w:r w:rsidR="003508E6">
        <w:t>sie</w:t>
      </w:r>
      <w:r w:rsidR="00240387">
        <w:t xml:space="preserve"> ihren Lernweg und dokumentieren die erworbenen Kompetenzen in der Lernwegeliste</w:t>
      </w:r>
      <w:r w:rsidR="009B6BC9">
        <w:t xml:space="preserve"> bzw. anhand der Lernfortschrittsliste-</w:t>
      </w:r>
    </w:p>
    <w:p w14:paraId="51128B79" w14:textId="6F62E5CA" w:rsidR="009B6BC9" w:rsidRPr="009B6BC9" w:rsidRDefault="009B6BC9" w:rsidP="009B6BC9">
      <w:pPr>
        <w:shd w:val="clear" w:color="auto" w:fill="FFFFFF"/>
        <w:spacing w:before="120" w:after="120" w:line="240" w:lineRule="auto"/>
        <w:jc w:val="both"/>
        <w:rPr>
          <w:rFonts w:eastAsia="Times New Roman" w:cstheme="minorHAnsi"/>
          <w:color w:val="202122"/>
          <w:lang w:eastAsia="de-DE"/>
        </w:rPr>
      </w:pPr>
      <w:r w:rsidRPr="009B6BC9">
        <w:rPr>
          <w:rFonts w:eastAsia="Times New Roman" w:cstheme="minorHAnsi"/>
          <w:color w:val="202122"/>
          <w:lang w:eastAsia="de-DE"/>
        </w:rPr>
        <w:t>Da d</w:t>
      </w:r>
      <w:r w:rsidRPr="009B6BC9">
        <w:rPr>
          <w:rFonts w:eastAsia="Times New Roman" w:cstheme="minorHAnsi"/>
          <w:color w:val="202122"/>
          <w:lang w:eastAsia="de-DE"/>
        </w:rPr>
        <w:t>as sechsstufige Modell seinen Fokus insbesondere auf die Stufe der Reflexion und der Prod</w:t>
      </w:r>
      <w:r>
        <w:rPr>
          <w:rFonts w:eastAsia="Times New Roman" w:cstheme="minorHAnsi"/>
          <w:color w:val="202122"/>
          <w:lang w:eastAsia="de-DE"/>
        </w:rPr>
        <w:t>uktions</w:t>
      </w:r>
      <w:r w:rsidRPr="009B6BC9">
        <w:rPr>
          <w:rFonts w:eastAsia="Times New Roman" w:cstheme="minorHAnsi"/>
          <w:color w:val="202122"/>
          <w:lang w:eastAsia="de-DE"/>
        </w:rPr>
        <w:t>orientierung</w:t>
      </w:r>
      <w:r w:rsidRPr="009B6BC9">
        <w:rPr>
          <w:rFonts w:eastAsia="Times New Roman" w:cstheme="minorHAnsi"/>
          <w:color w:val="202122"/>
          <w:lang w:eastAsia="de-DE"/>
        </w:rPr>
        <w:t xml:space="preserve"> legt, </w:t>
      </w:r>
      <w:r w:rsidRPr="009B6BC9">
        <w:rPr>
          <w:rFonts w:eastAsia="Times New Roman" w:cstheme="minorHAnsi"/>
          <w:color w:val="202122"/>
          <w:lang w:eastAsia="de-DE"/>
        </w:rPr>
        <w:t>steht am Ende jedes Lernthemas die Erstellung eines Handlungsprodukts</w:t>
      </w:r>
      <w:r w:rsidRPr="009B6BC9">
        <w:rPr>
          <w:rFonts w:eastAsia="Times New Roman" w:cstheme="minorHAnsi"/>
          <w:color w:val="202122"/>
          <w:lang w:eastAsia="de-DE"/>
        </w:rPr>
        <w:t xml:space="preserve"> als Aufgabe</w:t>
      </w:r>
      <w:r>
        <w:rPr>
          <w:rFonts w:eastAsia="Times New Roman" w:cstheme="minorHAnsi"/>
          <w:color w:val="202122"/>
          <w:lang w:eastAsia="de-DE"/>
        </w:rPr>
        <w:t xml:space="preserve"> für die Lernenden zur Verfügung, um die vollständige Handlung auch in der Allgemeinbildung abzubilden.</w:t>
      </w:r>
    </w:p>
    <w:p w14:paraId="3F8903FC" w14:textId="25129A47" w:rsidR="00240387" w:rsidRDefault="00240387" w:rsidP="009B6BC9">
      <w:pPr>
        <w:tabs>
          <w:tab w:val="left" w:pos="7797"/>
        </w:tabs>
        <w:spacing w:line="264" w:lineRule="auto"/>
        <w:jc w:val="both"/>
      </w:pPr>
      <w:r>
        <w:t xml:space="preserve">Der zeitliche Umfang dieses Projekts beträgt zwischen </w:t>
      </w:r>
      <w:r w:rsidR="00597238">
        <w:t>fünf</w:t>
      </w:r>
      <w:r>
        <w:t xml:space="preserve"> und </w:t>
      </w:r>
      <w:r w:rsidR="00597238">
        <w:t>sechs</w:t>
      </w:r>
      <w:r>
        <w:t xml:space="preserve"> Stunden und kan</w:t>
      </w:r>
      <w:r w:rsidR="003508E6">
        <w:t>n an die Voraussetzungen und Bedürfnissen der jeweiligen Klasse angepasst werden.</w:t>
      </w:r>
    </w:p>
    <w:p w14:paraId="37FDD5B4" w14:textId="1FFC1E6E" w:rsidR="003508E6" w:rsidRDefault="003508E6" w:rsidP="00240387">
      <w:pPr>
        <w:tabs>
          <w:tab w:val="left" w:pos="7797"/>
        </w:tabs>
        <w:spacing w:line="264" w:lineRule="auto"/>
        <w:jc w:val="both"/>
      </w:pPr>
    </w:p>
    <w:p w14:paraId="262812BE" w14:textId="55D8C315" w:rsidR="003508E6" w:rsidRDefault="003508E6" w:rsidP="00240387">
      <w:pPr>
        <w:tabs>
          <w:tab w:val="left" w:pos="7797"/>
        </w:tabs>
        <w:spacing w:line="264" w:lineRule="auto"/>
        <w:jc w:val="both"/>
        <w:rPr>
          <w:b/>
          <w:bCs/>
        </w:rPr>
      </w:pPr>
      <w:r w:rsidRPr="003508E6">
        <w:rPr>
          <w:b/>
          <w:bCs/>
        </w:rPr>
        <w:t>Kognitive Aktivierung der Lernenden</w:t>
      </w:r>
      <w:r w:rsidR="00415AE9">
        <w:rPr>
          <w:b/>
          <w:bCs/>
        </w:rPr>
        <w:t xml:space="preserve"> – Woher? Wohin? Wie?</w:t>
      </w:r>
    </w:p>
    <w:p w14:paraId="4E070D0D" w14:textId="09C43DBA" w:rsidR="000714E9" w:rsidRDefault="00795DDA" w:rsidP="00240387">
      <w:pPr>
        <w:tabs>
          <w:tab w:val="left" w:pos="7797"/>
        </w:tabs>
        <w:spacing w:line="264" w:lineRule="auto"/>
        <w:jc w:val="both"/>
      </w:pPr>
      <w:r>
        <w:rPr>
          <w:noProof/>
        </w:rPr>
        <w:drawing>
          <wp:anchor distT="0" distB="0" distL="114300" distR="114300" simplePos="0" relativeHeight="251659264" behindDoc="0" locked="0" layoutInCell="1" allowOverlap="1" wp14:anchorId="1CF230BC" wp14:editId="4EA7967E">
            <wp:simplePos x="0" y="0"/>
            <wp:positionH relativeFrom="column">
              <wp:posOffset>3074670</wp:posOffset>
            </wp:positionH>
            <wp:positionV relativeFrom="paragraph">
              <wp:posOffset>752475</wp:posOffset>
            </wp:positionV>
            <wp:extent cx="2715895" cy="1910080"/>
            <wp:effectExtent l="0" t="0" r="8255" b="0"/>
            <wp:wrapTight wrapText="bothSides">
              <wp:wrapPolygon edited="0">
                <wp:start x="0" y="0"/>
                <wp:lineTo x="0" y="21327"/>
                <wp:lineTo x="21514" y="21327"/>
                <wp:lineTo x="21514"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15895" cy="1910080"/>
                    </a:xfrm>
                    <a:prstGeom prst="rect">
                      <a:avLst/>
                    </a:prstGeom>
                  </pic:spPr>
                </pic:pic>
              </a:graphicData>
            </a:graphic>
            <wp14:sizeRelH relativeFrom="margin">
              <wp14:pctWidth>0</wp14:pctWidth>
            </wp14:sizeRelH>
            <wp14:sizeRelV relativeFrom="margin">
              <wp14:pctHeight>0</wp14:pctHeight>
            </wp14:sizeRelV>
          </wp:anchor>
        </w:drawing>
      </w:r>
      <w:r w:rsidR="000714E9">
        <w:t>Um im Rahmen des Projekts „Eine dialogische Gesprächssituation führen und dokumentieren können“ einen kognitiv wirksamen und aktivierenden Lernprozess auszulösen, muss ein besonderes Augenmerk auf das Lernziel („Wohin?“), das Vorwissen („Woher“) und das Anregen kognitiver Prozesse („Wie“) gelegt werden.</w:t>
      </w:r>
      <w:r w:rsidRPr="00795DDA">
        <w:rPr>
          <w:noProof/>
        </w:rPr>
        <w:t xml:space="preserve"> </w:t>
      </w:r>
    </w:p>
    <w:p w14:paraId="4FA1F5C2" w14:textId="33188E68" w:rsidR="00415AE9" w:rsidRDefault="000714E9" w:rsidP="00415AE9">
      <w:pPr>
        <w:tabs>
          <w:tab w:val="left" w:pos="7797"/>
        </w:tabs>
        <w:spacing w:line="264" w:lineRule="auto"/>
        <w:jc w:val="both"/>
      </w:pPr>
      <w:r>
        <w:t xml:space="preserve">Als Vorwissen </w:t>
      </w:r>
      <w:r w:rsidR="001C6725">
        <w:t xml:space="preserve">(„Woher“) </w:t>
      </w:r>
      <w:r>
        <w:t xml:space="preserve">sollten die Schülerinnen und Schüler Grundlagen zur Gestaltung von kommunikativen Situationen in unterschiedlichen </w:t>
      </w:r>
      <w:r w:rsidR="001C6725">
        <w:t>Z</w:t>
      </w:r>
      <w:r>
        <w:t>usammenhängen mitbringen.</w:t>
      </w:r>
      <w:r w:rsidR="00B36751">
        <w:t xml:space="preserve"> </w:t>
      </w:r>
      <w:r w:rsidR="00172CA0">
        <w:t xml:space="preserve">Denkbar ist hier die Anknüpfung an gemachte Erfahrungen mit Telefonaten, die es - privat ebenso wie jetzt auch beruflich - zu meistern gilt. </w:t>
      </w:r>
      <w:r w:rsidR="00B36751">
        <w:t>Ebenso sollten sie über Basiswissen zum Planen, Verfassen und Überarbeiten von Texten verfügen.</w:t>
      </w:r>
      <w:r w:rsidR="001C6725">
        <w:t xml:space="preserve"> </w:t>
      </w:r>
      <w:r w:rsidR="00172CA0">
        <w:t>Es ist davon auszugehen, dass die Schüler dieses Wissen bereits in vorausgegangenen Bildungsgängen erworben haben. So sollten einfache Texte verstanden und der Inhalt zusammengefasst und verstanden werden.</w:t>
      </w:r>
    </w:p>
    <w:p w14:paraId="39487C6E" w14:textId="2C3EC1D8" w:rsidR="00415AE9" w:rsidRDefault="001C6725" w:rsidP="00415AE9">
      <w:pPr>
        <w:tabs>
          <w:tab w:val="left" w:pos="7797"/>
        </w:tabs>
        <w:spacing w:line="264" w:lineRule="auto"/>
        <w:jc w:val="both"/>
      </w:pPr>
      <w:r>
        <w:t xml:space="preserve">An dieses Vorwissen knüpfen die Kompetenzbereiche „Sprechen und Zuhören“ und „pragmatische Texte“ im ersten Schuljahr an und </w:t>
      </w:r>
      <w:r w:rsidR="00172CA0">
        <w:t xml:space="preserve">versetzen </w:t>
      </w:r>
      <w:r>
        <w:t xml:space="preserve">die Lernenden </w:t>
      </w:r>
      <w:r w:rsidR="00172CA0">
        <w:t>in die Lag</w:t>
      </w:r>
      <w:r w:rsidR="00BD0389">
        <w:t>e</w:t>
      </w:r>
      <w:r>
        <w:t xml:space="preserve">, am Ende des Projektes das Lernziel (“Wohin“) „Eine dialogische Gesprächssituation führen und dokumentieren zu können“ zu erreichen. </w:t>
      </w:r>
    </w:p>
    <w:p w14:paraId="3C66716E" w14:textId="059B9BFD" w:rsidR="00415AE9" w:rsidRDefault="00415AE9" w:rsidP="00415AE9">
      <w:pPr>
        <w:tabs>
          <w:tab w:val="left" w:pos="7797"/>
        </w:tabs>
        <w:spacing w:line="264" w:lineRule="auto"/>
        <w:jc w:val="both"/>
      </w:pPr>
      <w:r w:rsidRPr="00F260EA">
        <w:lastRenderedPageBreak/>
        <w:t>Anhand der im Kurs abgebildeten Materialien</w:t>
      </w:r>
      <w:r>
        <w:t xml:space="preserve"> („Wie“)</w:t>
      </w:r>
      <w:r w:rsidRPr="00F260EA">
        <w:t xml:space="preserve"> können sich die Schülerinnen und Schüler selbstständig und eigenverantwortlich erarbeiten, wie man eine dialogische Gesprächssituation führt und </w:t>
      </w:r>
      <w:r>
        <w:t xml:space="preserve">diese anschließend </w:t>
      </w:r>
      <w:r w:rsidRPr="00F260EA">
        <w:t xml:space="preserve">dokumentiert. Die Lernenden wenden das Gelernte an, indem Sie zu verschiedenen Gesprächssituationen, die als Audio- und Text-Dateien vorliegen, eine Gesprächsnotiz erstellen und anschließend </w:t>
      </w:r>
      <w:r>
        <w:t>i</w:t>
      </w:r>
      <w:r w:rsidRPr="00F260EA">
        <w:t xml:space="preserve">hre erarbeiteten Gesprächsnotizen selbstständig </w:t>
      </w:r>
      <w:r>
        <w:t>reflektieren und überarbeiten.</w:t>
      </w:r>
      <w:r w:rsidRPr="00F260EA">
        <w:t xml:space="preserve"> Bei den Gesprächssituationen</w:t>
      </w:r>
      <w:r>
        <w:t xml:space="preserve"> handelt es sich um Telefongespräche bzw. Nachrichten auf dem Anrufbeantworter.</w:t>
      </w:r>
    </w:p>
    <w:p w14:paraId="0FE36FD9" w14:textId="1108BCDD" w:rsidR="003508E6" w:rsidRDefault="00017ECD" w:rsidP="00240387">
      <w:pPr>
        <w:tabs>
          <w:tab w:val="left" w:pos="7797"/>
        </w:tabs>
        <w:spacing w:line="264" w:lineRule="auto"/>
        <w:jc w:val="both"/>
      </w:pPr>
      <w:r>
        <w:t xml:space="preserve">Hinweis: Bei der Durchführung des Kurses muss die Lehrkraft eigene Vorlagen bei </w:t>
      </w:r>
      <w:r w:rsidR="004D48A3">
        <w:t xml:space="preserve">digitalen Lernprogrammen und Anwendungen wie </w:t>
      </w:r>
      <w:proofErr w:type="spellStart"/>
      <w:r>
        <w:t>ZUMpad</w:t>
      </w:r>
      <w:proofErr w:type="spellEnd"/>
      <w:r>
        <w:t xml:space="preserve">, </w:t>
      </w:r>
      <w:proofErr w:type="spellStart"/>
      <w:r>
        <w:t>Oncoo</w:t>
      </w:r>
      <w:proofErr w:type="spellEnd"/>
      <w:r>
        <w:t xml:space="preserve"> etc. erstellen. Nur so können eigene Zugangscodes und </w:t>
      </w:r>
      <w:r w:rsidR="004D48A3">
        <w:t>Passworte</w:t>
      </w:r>
      <w:r>
        <w:t xml:space="preserve"> für die Schülerinnen und Schüler gewährleistet werden.</w:t>
      </w:r>
    </w:p>
    <w:p w14:paraId="442DD610" w14:textId="77777777" w:rsidR="00987EE9" w:rsidRDefault="00987EE9" w:rsidP="00240387">
      <w:pPr>
        <w:tabs>
          <w:tab w:val="left" w:pos="7797"/>
        </w:tabs>
        <w:spacing w:line="264" w:lineRule="auto"/>
        <w:jc w:val="both"/>
      </w:pPr>
    </w:p>
    <w:sectPr w:rsidR="00987EE9">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97B215" w14:textId="77777777" w:rsidR="00325760" w:rsidRDefault="00325760" w:rsidP="0012035B">
      <w:pPr>
        <w:spacing w:after="0" w:line="240" w:lineRule="auto"/>
      </w:pPr>
      <w:r>
        <w:separator/>
      </w:r>
    </w:p>
  </w:endnote>
  <w:endnote w:type="continuationSeparator" w:id="0">
    <w:p w14:paraId="299D2C44" w14:textId="77777777" w:rsidR="00325760" w:rsidRDefault="00325760" w:rsidP="00120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86ABF" w14:textId="77777777" w:rsidR="00325760" w:rsidRDefault="0032576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547EE" w14:textId="77777777" w:rsidR="00325760" w:rsidRDefault="0032576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69FE6" w14:textId="77777777" w:rsidR="00325760" w:rsidRDefault="0032576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BBE812" w14:textId="77777777" w:rsidR="00325760" w:rsidRDefault="00325760" w:rsidP="0012035B">
      <w:pPr>
        <w:spacing w:after="0" w:line="240" w:lineRule="auto"/>
      </w:pPr>
      <w:r>
        <w:separator/>
      </w:r>
    </w:p>
  </w:footnote>
  <w:footnote w:type="continuationSeparator" w:id="0">
    <w:p w14:paraId="75C02AF3" w14:textId="77777777" w:rsidR="00325760" w:rsidRDefault="00325760" w:rsidP="0012035B">
      <w:pPr>
        <w:spacing w:after="0" w:line="240" w:lineRule="auto"/>
      </w:pPr>
      <w:r>
        <w:continuationSeparator/>
      </w:r>
    </w:p>
  </w:footnote>
  <w:footnote w:id="1">
    <w:p w14:paraId="11C0C310" w14:textId="4F9EDDC2" w:rsidR="00325760" w:rsidRPr="001B105D" w:rsidRDefault="00325760">
      <w:pPr>
        <w:pStyle w:val="Funotentext"/>
        <w:rPr>
          <w:rFonts w:cstheme="minorHAnsi"/>
          <w:sz w:val="18"/>
          <w:szCs w:val="18"/>
        </w:rPr>
      </w:pPr>
      <w:r w:rsidRPr="001B105D">
        <w:rPr>
          <w:rStyle w:val="Funotenzeichen"/>
          <w:rFonts w:cstheme="minorHAnsi"/>
          <w:sz w:val="18"/>
          <w:szCs w:val="18"/>
        </w:rPr>
        <w:footnoteRef/>
      </w:r>
      <w:r w:rsidRPr="001B105D">
        <w:rPr>
          <w:rFonts w:cstheme="minorHAnsi"/>
          <w:sz w:val="18"/>
          <w:szCs w:val="18"/>
        </w:rPr>
        <w:t xml:space="preserve"> </w:t>
      </w:r>
      <w:r w:rsidRPr="001B105D">
        <w:rPr>
          <w:rFonts w:cstheme="minorHAnsi"/>
          <w:color w:val="333333"/>
          <w:sz w:val="18"/>
          <w:szCs w:val="18"/>
          <w:shd w:val="clear" w:color="auto" w:fill="FFFEF9"/>
        </w:rPr>
        <w:t>http://www.ls-bw.de/site/pbs-bw-new/get/documents/KULTUS.Dachmandant/KULTUS/Dienststellen/ls-bw/Bildungspl%C3%A4ne/Berufliche%20Schulen/bs/bs_allg/BS_Allg-Faecher_Deutsch_15_3941.pdf</w:t>
      </w:r>
    </w:p>
  </w:footnote>
  <w:footnote w:id="2">
    <w:p w14:paraId="15E05665" w14:textId="09632F09" w:rsidR="00325760" w:rsidRDefault="00325760">
      <w:pPr>
        <w:pStyle w:val="Funotentext"/>
      </w:pPr>
      <w:r>
        <w:rPr>
          <w:rStyle w:val="Funotenzeichen"/>
        </w:rPr>
        <w:footnoteRef/>
      </w:r>
      <w:r>
        <w:t xml:space="preserve"> vgl. Bildungsplan für die Berufsschule, Heft 1, Deutsch, S.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6A631" w14:textId="77777777" w:rsidR="00325760" w:rsidRDefault="0032576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F42A0" w14:textId="77777777" w:rsidR="00325760" w:rsidRDefault="00325760" w:rsidP="0012035B">
    <w:pPr>
      <w:pStyle w:val="Kopfzeile"/>
    </w:pPr>
    <w:r>
      <w:rPr>
        <w:rFonts w:ascii="Times New Roman" w:hAnsi="Times New Roman"/>
        <w:noProof/>
        <w:sz w:val="24"/>
        <w:szCs w:val="24"/>
        <w:lang w:eastAsia="de-DE"/>
      </w:rPr>
      <mc:AlternateContent>
        <mc:Choice Requires="wpg">
          <w:drawing>
            <wp:anchor distT="0" distB="0" distL="114300" distR="114300" simplePos="0" relativeHeight="251659264" behindDoc="0" locked="0" layoutInCell="1" allowOverlap="1" wp14:anchorId="48BBCC51" wp14:editId="679A113F">
              <wp:simplePos x="0" y="0"/>
              <wp:positionH relativeFrom="page">
                <wp:posOffset>617855</wp:posOffset>
              </wp:positionH>
              <wp:positionV relativeFrom="page">
                <wp:posOffset>295910</wp:posOffset>
              </wp:positionV>
              <wp:extent cx="6214745" cy="436880"/>
              <wp:effectExtent l="0" t="0" r="0" b="1270"/>
              <wp:wrapNone/>
              <wp:docPr id="457" name="Gruppieren 457"/>
              <wp:cNvGraphicFramePr/>
              <a:graphic xmlns:a="http://schemas.openxmlformats.org/drawingml/2006/main">
                <a:graphicData uri="http://schemas.microsoft.com/office/word/2010/wordprocessingGroup">
                  <wpg:wgp>
                    <wpg:cNvGrpSpPr/>
                    <wpg:grpSpPr>
                      <a:xfrm>
                        <a:off x="0" y="0"/>
                        <a:ext cx="6214745" cy="436880"/>
                        <a:chOff x="0" y="0"/>
                        <a:chExt cx="6215553" cy="437710"/>
                      </a:xfrm>
                    </wpg:grpSpPr>
                    <wps:wsp>
                      <wps:cNvPr id="104" name="Textfeld 2"/>
                      <wps:cNvSpPr txBox="1">
                        <a:spLocks noChangeArrowheads="1"/>
                      </wps:cNvSpPr>
                      <wps:spPr bwMode="auto">
                        <a:xfrm>
                          <a:off x="0" y="67945"/>
                          <a:ext cx="4464766" cy="352425"/>
                        </a:xfrm>
                        <a:prstGeom prst="rect">
                          <a:avLst/>
                        </a:prstGeom>
                        <a:solidFill>
                          <a:srgbClr val="FFFFFF"/>
                        </a:solidFill>
                        <a:ln w="9525">
                          <a:noFill/>
                          <a:miter lim="800000"/>
                          <a:headEnd/>
                          <a:tailEnd/>
                        </a:ln>
                      </wps:spPr>
                      <wps:txbx>
                        <w:txbxContent>
                          <w:p w14:paraId="3DC5662D" w14:textId="77777777" w:rsidR="00325760" w:rsidRDefault="00325760" w:rsidP="0012035B">
                            <w:pPr>
                              <w:pStyle w:val="NL-Kopfzeilen-Titel"/>
                            </w:pPr>
                            <w:r>
                              <w:t>Zentrum für Schulqualität und Lehrerbildung</w:t>
                            </w:r>
                          </w:p>
                        </w:txbxContent>
                      </wps:txbx>
                      <wps:bodyPr rot="0" vert="horz" wrap="square" lIns="91440" tIns="45720" rIns="91440" bIns="45720" anchor="t" anchorCtr="0">
                        <a:noAutofit/>
                      </wps:bodyPr>
                    </wps:wsp>
                    <pic:pic xmlns:pic="http://schemas.openxmlformats.org/drawingml/2006/picture">
                      <pic:nvPicPr>
                        <pic:cNvPr id="105" name="Grafik 10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815921" y="0"/>
                          <a:ext cx="399632" cy="437710"/>
                        </a:xfrm>
                        <a:prstGeom prst="rect">
                          <a:avLst/>
                        </a:prstGeom>
                      </pic:spPr>
                    </pic:pic>
                    <wps:wsp>
                      <wps:cNvPr id="106" name="Gerade Verbindung 460"/>
                      <wps:cNvCnPr/>
                      <wps:spPr>
                        <a:xfrm flipH="1">
                          <a:off x="95068" y="340216"/>
                          <a:ext cx="5577383"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48BBCC51" id="Gruppieren 457" o:spid="_x0000_s1027" style="position:absolute;margin-left:48.65pt;margin-top:23.3pt;width:489.35pt;height:34.4pt;z-index:251659264;mso-position-horizontal-relative:page;mso-position-vertical-relative:page;mso-width-relative:margin;mso-height-relative:margin" coordsize="62155,4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">
              <v:shapetype id="_x0000_t202" coordsize="21600,21600" o:spt="202" path="m,l,21600r21600,l21600,xe">
                <v:stroke joinstyle="miter"/>
                <v:path gradientshapeok="t" o:connecttype="rect"/>
              </v:shapetype>
              <v:shape id="Textfeld 2" o:spid="_x0000_s1028" type="#_x0000_t202" style="position:absolute;top:679;width:446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" stroked="f">
                <v:textbox>
                  <w:txbxContent>
                    <w:p w14:paraId="3DC5662D" w14:textId="77777777" w:rsidR="00325760" w:rsidRDefault="00325760" w:rsidP="0012035B">
                      <w:pPr>
                        <w:pStyle w:val="NL-Kopfzeilen-Titel"/>
                      </w:pPr>
                      <w:r>
                        <w:t>Zentrum für Schulqualität und Lehrerbildung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05" o:spid="_x0000_s1029" type="#_x0000_t75" style="position:absolute;left:58159;width:3996;height:437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">
                <v:imagedata r:id="rId2" o:title=""/>
              </v:shape>
              <v:line id="Gerade Verbindung 460" o:spid="_x0000_s1030" style="position:absolute;flip:x;visibility:visible;mso-wrap-style:square" from="950,3402" to="56724,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" strokecolor="#a6a6a6" strokeweight=".5pt"/>
              <w10:wrap anchorx="page" anchory="page"/>
            </v:group>
          </w:pict>
        </mc:Fallback>
      </mc:AlternateContent>
    </w:r>
  </w:p>
  <w:p w14:paraId="4358566D" w14:textId="6D6CAE3F" w:rsidR="00325760" w:rsidRDefault="00325760">
    <w:pPr>
      <w:pStyle w:val="Kopfzeile"/>
    </w:pPr>
  </w:p>
  <w:p w14:paraId="40C99078" w14:textId="77777777" w:rsidR="00325760" w:rsidRDefault="0032576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D2EC6" w14:textId="77777777" w:rsidR="00325760" w:rsidRDefault="0032576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B3384"/>
    <w:multiLevelType w:val="multilevel"/>
    <w:tmpl w:val="10C81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B46B8"/>
    <w:multiLevelType w:val="multilevel"/>
    <w:tmpl w:val="8FEAA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8004A"/>
    <w:multiLevelType w:val="multilevel"/>
    <w:tmpl w:val="B050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ED57A8"/>
    <w:multiLevelType w:val="multilevel"/>
    <w:tmpl w:val="0F743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A4F72"/>
    <w:multiLevelType w:val="hybridMultilevel"/>
    <w:tmpl w:val="B338087E"/>
    <w:lvl w:ilvl="0" w:tplc="934A1482">
      <w:numFmt w:val="bullet"/>
      <w:lvlText w:val="-"/>
      <w:lvlJc w:val="left"/>
      <w:pPr>
        <w:ind w:left="720" w:hanging="360"/>
      </w:pPr>
      <w:rPr>
        <w:rFonts w:ascii="Calibri" w:eastAsiaTheme="minorHAnsi" w:hAnsi="Calibri" w:cs="Calibri" w:hint="default"/>
        <w:color w:val="auto"/>
      </w:rPr>
    </w:lvl>
    <w:lvl w:ilvl="1" w:tplc="2166BDC8">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50205D2"/>
    <w:multiLevelType w:val="multilevel"/>
    <w:tmpl w:val="E72AF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EC0D85"/>
    <w:multiLevelType w:val="hybridMultilevel"/>
    <w:tmpl w:val="9F9A4E82"/>
    <w:lvl w:ilvl="0" w:tplc="934A1482">
      <w:numFmt w:val="bullet"/>
      <w:lvlText w:val="-"/>
      <w:lvlJc w:val="left"/>
      <w:pPr>
        <w:ind w:left="760" w:hanging="360"/>
      </w:pPr>
      <w:rPr>
        <w:rFonts w:ascii="Calibri" w:eastAsiaTheme="minorHAnsi" w:hAnsi="Calibri" w:cs="Calibri" w:hint="default"/>
        <w:color w:val="auto"/>
      </w:rPr>
    </w:lvl>
    <w:lvl w:ilvl="1" w:tplc="04070003" w:tentative="1">
      <w:start w:val="1"/>
      <w:numFmt w:val="bullet"/>
      <w:lvlText w:val="o"/>
      <w:lvlJc w:val="left"/>
      <w:pPr>
        <w:ind w:left="1480" w:hanging="360"/>
      </w:pPr>
      <w:rPr>
        <w:rFonts w:ascii="Courier New" w:hAnsi="Courier New" w:cs="Courier New" w:hint="default"/>
      </w:rPr>
    </w:lvl>
    <w:lvl w:ilvl="2" w:tplc="04070005" w:tentative="1">
      <w:start w:val="1"/>
      <w:numFmt w:val="bullet"/>
      <w:lvlText w:val=""/>
      <w:lvlJc w:val="left"/>
      <w:pPr>
        <w:ind w:left="2200" w:hanging="360"/>
      </w:pPr>
      <w:rPr>
        <w:rFonts w:ascii="Wingdings" w:hAnsi="Wingdings" w:hint="default"/>
      </w:rPr>
    </w:lvl>
    <w:lvl w:ilvl="3" w:tplc="04070001" w:tentative="1">
      <w:start w:val="1"/>
      <w:numFmt w:val="bullet"/>
      <w:lvlText w:val=""/>
      <w:lvlJc w:val="left"/>
      <w:pPr>
        <w:ind w:left="2920" w:hanging="360"/>
      </w:pPr>
      <w:rPr>
        <w:rFonts w:ascii="Symbol" w:hAnsi="Symbol" w:hint="default"/>
      </w:rPr>
    </w:lvl>
    <w:lvl w:ilvl="4" w:tplc="04070003" w:tentative="1">
      <w:start w:val="1"/>
      <w:numFmt w:val="bullet"/>
      <w:lvlText w:val="o"/>
      <w:lvlJc w:val="left"/>
      <w:pPr>
        <w:ind w:left="3640" w:hanging="360"/>
      </w:pPr>
      <w:rPr>
        <w:rFonts w:ascii="Courier New" w:hAnsi="Courier New" w:cs="Courier New" w:hint="default"/>
      </w:rPr>
    </w:lvl>
    <w:lvl w:ilvl="5" w:tplc="04070005" w:tentative="1">
      <w:start w:val="1"/>
      <w:numFmt w:val="bullet"/>
      <w:lvlText w:val=""/>
      <w:lvlJc w:val="left"/>
      <w:pPr>
        <w:ind w:left="4360" w:hanging="360"/>
      </w:pPr>
      <w:rPr>
        <w:rFonts w:ascii="Wingdings" w:hAnsi="Wingdings" w:hint="default"/>
      </w:rPr>
    </w:lvl>
    <w:lvl w:ilvl="6" w:tplc="04070001" w:tentative="1">
      <w:start w:val="1"/>
      <w:numFmt w:val="bullet"/>
      <w:lvlText w:val=""/>
      <w:lvlJc w:val="left"/>
      <w:pPr>
        <w:ind w:left="5080" w:hanging="360"/>
      </w:pPr>
      <w:rPr>
        <w:rFonts w:ascii="Symbol" w:hAnsi="Symbol" w:hint="default"/>
      </w:rPr>
    </w:lvl>
    <w:lvl w:ilvl="7" w:tplc="04070003" w:tentative="1">
      <w:start w:val="1"/>
      <w:numFmt w:val="bullet"/>
      <w:lvlText w:val="o"/>
      <w:lvlJc w:val="left"/>
      <w:pPr>
        <w:ind w:left="5800" w:hanging="360"/>
      </w:pPr>
      <w:rPr>
        <w:rFonts w:ascii="Courier New" w:hAnsi="Courier New" w:cs="Courier New" w:hint="default"/>
      </w:rPr>
    </w:lvl>
    <w:lvl w:ilvl="8" w:tplc="04070005" w:tentative="1">
      <w:start w:val="1"/>
      <w:numFmt w:val="bullet"/>
      <w:lvlText w:val=""/>
      <w:lvlJc w:val="left"/>
      <w:pPr>
        <w:ind w:left="6520" w:hanging="360"/>
      </w:pPr>
      <w:rPr>
        <w:rFonts w:ascii="Wingdings" w:hAnsi="Wingdings" w:hint="default"/>
      </w:rPr>
    </w:lvl>
  </w:abstractNum>
  <w:abstractNum w:abstractNumId="7" w15:restartNumberingAfterBreak="0">
    <w:nsid w:val="2F366580"/>
    <w:multiLevelType w:val="multilevel"/>
    <w:tmpl w:val="53DA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B664EA"/>
    <w:multiLevelType w:val="multilevel"/>
    <w:tmpl w:val="48729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5C098C"/>
    <w:multiLevelType w:val="multilevel"/>
    <w:tmpl w:val="CFD4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0F3BB5"/>
    <w:multiLevelType w:val="hybridMultilevel"/>
    <w:tmpl w:val="633E9B3C"/>
    <w:lvl w:ilvl="0" w:tplc="F6E6920C">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FE03CD4"/>
    <w:multiLevelType w:val="multilevel"/>
    <w:tmpl w:val="850E0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703CEA"/>
    <w:multiLevelType w:val="multilevel"/>
    <w:tmpl w:val="3D5A0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8A77A5"/>
    <w:multiLevelType w:val="multilevel"/>
    <w:tmpl w:val="AB3A7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92712B"/>
    <w:multiLevelType w:val="multilevel"/>
    <w:tmpl w:val="97004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664D4D"/>
    <w:multiLevelType w:val="multilevel"/>
    <w:tmpl w:val="D9C84FFA"/>
    <w:lvl w:ilvl="0">
      <w:start w:val="1"/>
      <w:numFmt w:val="decimal"/>
      <w:lvlText w:val="%1."/>
      <w:lvlJc w:val="left"/>
      <w:pPr>
        <w:ind w:left="360" w:hanging="360"/>
      </w:pPr>
      <w:rPr>
        <w:rFonts w:hint="default"/>
      </w:rPr>
    </w:lvl>
    <w:lvl w:ilvl="1">
      <w:start w:val="2"/>
      <w:numFmt w:val="decimal"/>
      <w:isLgl/>
      <w:lvlText w:val="%1.%2"/>
      <w:lvlJc w:val="left"/>
      <w:pPr>
        <w:ind w:left="435" w:hanging="435"/>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6797462F"/>
    <w:multiLevelType w:val="hybridMultilevel"/>
    <w:tmpl w:val="11622A74"/>
    <w:lvl w:ilvl="0" w:tplc="934A1482">
      <w:numFmt w:val="bullet"/>
      <w:lvlText w:val="-"/>
      <w:lvlJc w:val="left"/>
      <w:pPr>
        <w:ind w:left="417" w:hanging="360"/>
      </w:pPr>
      <w:rPr>
        <w:rFonts w:ascii="Calibri" w:eastAsiaTheme="minorHAnsi" w:hAnsi="Calibri" w:cs="Calibri" w:hint="default"/>
        <w:color w:val="auto"/>
      </w:rPr>
    </w:lvl>
    <w:lvl w:ilvl="1" w:tplc="04070003" w:tentative="1">
      <w:start w:val="1"/>
      <w:numFmt w:val="bullet"/>
      <w:lvlText w:val="o"/>
      <w:lvlJc w:val="left"/>
      <w:pPr>
        <w:ind w:left="1137" w:hanging="360"/>
      </w:pPr>
      <w:rPr>
        <w:rFonts w:ascii="Courier New" w:hAnsi="Courier New" w:cs="Courier New" w:hint="default"/>
      </w:rPr>
    </w:lvl>
    <w:lvl w:ilvl="2" w:tplc="04070005" w:tentative="1">
      <w:start w:val="1"/>
      <w:numFmt w:val="bullet"/>
      <w:lvlText w:val=""/>
      <w:lvlJc w:val="left"/>
      <w:pPr>
        <w:ind w:left="1857" w:hanging="360"/>
      </w:pPr>
      <w:rPr>
        <w:rFonts w:ascii="Wingdings" w:hAnsi="Wingdings" w:hint="default"/>
      </w:rPr>
    </w:lvl>
    <w:lvl w:ilvl="3" w:tplc="04070001" w:tentative="1">
      <w:start w:val="1"/>
      <w:numFmt w:val="bullet"/>
      <w:lvlText w:val=""/>
      <w:lvlJc w:val="left"/>
      <w:pPr>
        <w:ind w:left="2577" w:hanging="360"/>
      </w:pPr>
      <w:rPr>
        <w:rFonts w:ascii="Symbol" w:hAnsi="Symbol" w:hint="default"/>
      </w:rPr>
    </w:lvl>
    <w:lvl w:ilvl="4" w:tplc="04070003" w:tentative="1">
      <w:start w:val="1"/>
      <w:numFmt w:val="bullet"/>
      <w:lvlText w:val="o"/>
      <w:lvlJc w:val="left"/>
      <w:pPr>
        <w:ind w:left="3297" w:hanging="360"/>
      </w:pPr>
      <w:rPr>
        <w:rFonts w:ascii="Courier New" w:hAnsi="Courier New" w:cs="Courier New" w:hint="default"/>
      </w:rPr>
    </w:lvl>
    <w:lvl w:ilvl="5" w:tplc="04070005" w:tentative="1">
      <w:start w:val="1"/>
      <w:numFmt w:val="bullet"/>
      <w:lvlText w:val=""/>
      <w:lvlJc w:val="left"/>
      <w:pPr>
        <w:ind w:left="4017" w:hanging="360"/>
      </w:pPr>
      <w:rPr>
        <w:rFonts w:ascii="Wingdings" w:hAnsi="Wingdings" w:hint="default"/>
      </w:rPr>
    </w:lvl>
    <w:lvl w:ilvl="6" w:tplc="04070001" w:tentative="1">
      <w:start w:val="1"/>
      <w:numFmt w:val="bullet"/>
      <w:lvlText w:val=""/>
      <w:lvlJc w:val="left"/>
      <w:pPr>
        <w:ind w:left="4737" w:hanging="360"/>
      </w:pPr>
      <w:rPr>
        <w:rFonts w:ascii="Symbol" w:hAnsi="Symbol" w:hint="default"/>
      </w:rPr>
    </w:lvl>
    <w:lvl w:ilvl="7" w:tplc="04070003" w:tentative="1">
      <w:start w:val="1"/>
      <w:numFmt w:val="bullet"/>
      <w:lvlText w:val="o"/>
      <w:lvlJc w:val="left"/>
      <w:pPr>
        <w:ind w:left="5457" w:hanging="360"/>
      </w:pPr>
      <w:rPr>
        <w:rFonts w:ascii="Courier New" w:hAnsi="Courier New" w:cs="Courier New" w:hint="default"/>
      </w:rPr>
    </w:lvl>
    <w:lvl w:ilvl="8" w:tplc="04070005" w:tentative="1">
      <w:start w:val="1"/>
      <w:numFmt w:val="bullet"/>
      <w:lvlText w:val=""/>
      <w:lvlJc w:val="left"/>
      <w:pPr>
        <w:ind w:left="6177" w:hanging="360"/>
      </w:pPr>
      <w:rPr>
        <w:rFonts w:ascii="Wingdings" w:hAnsi="Wingdings" w:hint="default"/>
      </w:rPr>
    </w:lvl>
  </w:abstractNum>
  <w:abstractNum w:abstractNumId="17" w15:restartNumberingAfterBreak="0">
    <w:nsid w:val="7675492E"/>
    <w:multiLevelType w:val="multilevel"/>
    <w:tmpl w:val="5A946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443D69"/>
    <w:multiLevelType w:val="multilevel"/>
    <w:tmpl w:val="6DC4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6"/>
  </w:num>
  <w:num w:numId="4">
    <w:abstractNumId w:val="16"/>
  </w:num>
  <w:num w:numId="5">
    <w:abstractNumId w:val="15"/>
  </w:num>
  <w:num w:numId="6">
    <w:abstractNumId w:val="14"/>
  </w:num>
  <w:num w:numId="7">
    <w:abstractNumId w:val="2"/>
  </w:num>
  <w:num w:numId="8">
    <w:abstractNumId w:val="3"/>
  </w:num>
  <w:num w:numId="9">
    <w:abstractNumId w:val="18"/>
  </w:num>
  <w:num w:numId="10">
    <w:abstractNumId w:val="5"/>
  </w:num>
  <w:num w:numId="11">
    <w:abstractNumId w:val="9"/>
  </w:num>
  <w:num w:numId="12">
    <w:abstractNumId w:val="0"/>
  </w:num>
  <w:num w:numId="13">
    <w:abstractNumId w:val="11"/>
  </w:num>
  <w:num w:numId="14">
    <w:abstractNumId w:val="1"/>
  </w:num>
  <w:num w:numId="15">
    <w:abstractNumId w:val="13"/>
  </w:num>
  <w:num w:numId="16">
    <w:abstractNumId w:val="12"/>
  </w:num>
  <w:num w:numId="17">
    <w:abstractNumId w:val="7"/>
  </w:num>
  <w:num w:numId="18">
    <w:abstractNumId w:val="1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C25"/>
    <w:rsid w:val="00017ECD"/>
    <w:rsid w:val="000714E9"/>
    <w:rsid w:val="0012035B"/>
    <w:rsid w:val="00172CA0"/>
    <w:rsid w:val="001A1E6B"/>
    <w:rsid w:val="001B105D"/>
    <w:rsid w:val="001C6725"/>
    <w:rsid w:val="00240387"/>
    <w:rsid w:val="00266E76"/>
    <w:rsid w:val="002F4D80"/>
    <w:rsid w:val="00325760"/>
    <w:rsid w:val="003358E9"/>
    <w:rsid w:val="003508E6"/>
    <w:rsid w:val="00351E38"/>
    <w:rsid w:val="003B7D36"/>
    <w:rsid w:val="003F427A"/>
    <w:rsid w:val="00415AE9"/>
    <w:rsid w:val="00482DAF"/>
    <w:rsid w:val="0048732A"/>
    <w:rsid w:val="004D0AFC"/>
    <w:rsid w:val="004D48A3"/>
    <w:rsid w:val="00520E27"/>
    <w:rsid w:val="005678DD"/>
    <w:rsid w:val="00597238"/>
    <w:rsid w:val="005B0600"/>
    <w:rsid w:val="00616BFB"/>
    <w:rsid w:val="00642883"/>
    <w:rsid w:val="006458EF"/>
    <w:rsid w:val="006B056B"/>
    <w:rsid w:val="0079336F"/>
    <w:rsid w:val="00795DDA"/>
    <w:rsid w:val="007A5C25"/>
    <w:rsid w:val="007B67AF"/>
    <w:rsid w:val="007E4D3C"/>
    <w:rsid w:val="00844D59"/>
    <w:rsid w:val="008539D5"/>
    <w:rsid w:val="00897705"/>
    <w:rsid w:val="00971ECF"/>
    <w:rsid w:val="00987EE9"/>
    <w:rsid w:val="009B6BC9"/>
    <w:rsid w:val="00A75E7D"/>
    <w:rsid w:val="00A84296"/>
    <w:rsid w:val="00B36751"/>
    <w:rsid w:val="00B46E81"/>
    <w:rsid w:val="00B5019A"/>
    <w:rsid w:val="00BC3105"/>
    <w:rsid w:val="00BD0389"/>
    <w:rsid w:val="00C27686"/>
    <w:rsid w:val="00C70964"/>
    <w:rsid w:val="00CB0104"/>
    <w:rsid w:val="00CD1F85"/>
    <w:rsid w:val="00DC7AC0"/>
    <w:rsid w:val="00E23F6F"/>
    <w:rsid w:val="00EB7ED5"/>
    <w:rsid w:val="00EC2742"/>
    <w:rsid w:val="00F260EA"/>
    <w:rsid w:val="00F2637D"/>
    <w:rsid w:val="00FC14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C75BF"/>
  <w15:docId w15:val="{6247410A-8865-4A15-93FB-AD2674686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987E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987EE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987EE9"/>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7A5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A5C25"/>
    <w:pPr>
      <w:ind w:left="720"/>
      <w:contextualSpacing/>
    </w:pPr>
  </w:style>
  <w:style w:type="paragraph" w:styleId="Kopfzeile">
    <w:name w:val="header"/>
    <w:basedOn w:val="Standard"/>
    <w:link w:val="KopfzeileZchn"/>
    <w:uiPriority w:val="99"/>
    <w:unhideWhenUsed/>
    <w:rsid w:val="0012035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2035B"/>
  </w:style>
  <w:style w:type="paragraph" w:styleId="Fuzeile">
    <w:name w:val="footer"/>
    <w:basedOn w:val="Standard"/>
    <w:link w:val="FuzeileZchn"/>
    <w:uiPriority w:val="99"/>
    <w:unhideWhenUsed/>
    <w:rsid w:val="0012035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2035B"/>
  </w:style>
  <w:style w:type="paragraph" w:customStyle="1" w:styleId="NL-Kopfzeilen-Titel">
    <w:name w:val="NL-Kopfzeilen-Titel"/>
    <w:link w:val="NL-Kopfzeilen-TitelZchn"/>
    <w:rsid w:val="0012035B"/>
    <w:pPr>
      <w:spacing w:after="0" w:line="240" w:lineRule="exact"/>
    </w:pPr>
    <w:rPr>
      <w:rFonts w:eastAsia="Times New Roman" w:cs="Times New Roman"/>
      <w:sz w:val="19"/>
      <w:szCs w:val="20"/>
    </w:rPr>
  </w:style>
  <w:style w:type="character" w:customStyle="1" w:styleId="NL-Kopfzeilen-TitelZchn">
    <w:name w:val="NL-Kopfzeilen-Titel Zchn"/>
    <w:link w:val="NL-Kopfzeilen-Titel"/>
    <w:rsid w:val="0012035B"/>
    <w:rPr>
      <w:rFonts w:eastAsia="Times New Roman" w:cs="Times New Roman"/>
      <w:sz w:val="19"/>
      <w:szCs w:val="20"/>
    </w:rPr>
  </w:style>
  <w:style w:type="paragraph" w:styleId="Funotentext">
    <w:name w:val="footnote text"/>
    <w:basedOn w:val="Standard"/>
    <w:link w:val="FunotentextZchn"/>
    <w:uiPriority w:val="99"/>
    <w:semiHidden/>
    <w:unhideWhenUsed/>
    <w:rsid w:val="0079336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9336F"/>
    <w:rPr>
      <w:sz w:val="20"/>
      <w:szCs w:val="20"/>
    </w:rPr>
  </w:style>
  <w:style w:type="character" w:styleId="Funotenzeichen">
    <w:name w:val="footnote reference"/>
    <w:basedOn w:val="Absatz-Standardschriftart"/>
    <w:uiPriority w:val="99"/>
    <w:semiHidden/>
    <w:unhideWhenUsed/>
    <w:rsid w:val="0079336F"/>
    <w:rPr>
      <w:vertAlign w:val="superscript"/>
    </w:rPr>
  </w:style>
  <w:style w:type="paragraph" w:styleId="Textkrper">
    <w:name w:val="Body Text"/>
    <w:basedOn w:val="Standard"/>
    <w:link w:val="TextkrperZchn"/>
    <w:unhideWhenUsed/>
    <w:rsid w:val="00EC2742"/>
    <w:pPr>
      <w:spacing w:after="0" w:line="240" w:lineRule="auto"/>
      <w:jc w:val="both"/>
    </w:pPr>
    <w:rPr>
      <w:rFonts w:cs="Arial"/>
      <w:sz w:val="19"/>
      <w:lang w:eastAsia="de-DE"/>
    </w:rPr>
  </w:style>
  <w:style w:type="character" w:customStyle="1" w:styleId="TextkrperZchn">
    <w:name w:val="Textkörper Zchn"/>
    <w:basedOn w:val="Absatz-Standardschriftart"/>
    <w:link w:val="Textkrper"/>
    <w:rsid w:val="00EC2742"/>
    <w:rPr>
      <w:rFonts w:cs="Arial"/>
      <w:sz w:val="19"/>
      <w:lang w:eastAsia="de-DE"/>
    </w:rPr>
  </w:style>
  <w:style w:type="character" w:customStyle="1" w:styleId="berschrift1Zchn">
    <w:name w:val="Überschrift 1 Zchn"/>
    <w:basedOn w:val="Absatz-Standardschriftart"/>
    <w:link w:val="berschrift1"/>
    <w:uiPriority w:val="9"/>
    <w:rsid w:val="00987EE9"/>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987EE9"/>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987EE9"/>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semiHidden/>
    <w:unhideWhenUsed/>
    <w:rsid w:val="00987EE9"/>
    <w:rPr>
      <w:color w:val="0000FF"/>
      <w:u w:val="single"/>
    </w:rPr>
  </w:style>
  <w:style w:type="paragraph" w:styleId="StandardWeb">
    <w:name w:val="Normal (Web)"/>
    <w:basedOn w:val="Standard"/>
    <w:uiPriority w:val="99"/>
    <w:semiHidden/>
    <w:unhideWhenUsed/>
    <w:rsid w:val="00987EE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toclevel-1">
    <w:name w:val="toclevel-1"/>
    <w:basedOn w:val="Standard"/>
    <w:rsid w:val="00987EE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tocnumber">
    <w:name w:val="tocnumber"/>
    <w:basedOn w:val="Absatz-Standardschriftart"/>
    <w:rsid w:val="00987EE9"/>
  </w:style>
  <w:style w:type="character" w:customStyle="1" w:styleId="toctext">
    <w:name w:val="toctext"/>
    <w:basedOn w:val="Absatz-Standardschriftart"/>
    <w:rsid w:val="00987EE9"/>
  </w:style>
  <w:style w:type="character" w:customStyle="1" w:styleId="mw-headline">
    <w:name w:val="mw-headline"/>
    <w:basedOn w:val="Absatz-Standardschriftart"/>
    <w:rsid w:val="00987EE9"/>
  </w:style>
  <w:style w:type="character" w:customStyle="1" w:styleId="mw-editsection">
    <w:name w:val="mw-editsection"/>
    <w:basedOn w:val="Absatz-Standardschriftart"/>
    <w:rsid w:val="00987EE9"/>
  </w:style>
  <w:style w:type="character" w:customStyle="1" w:styleId="mw-editsection-bracket">
    <w:name w:val="mw-editsection-bracket"/>
    <w:basedOn w:val="Absatz-Standardschriftart"/>
    <w:rsid w:val="00987EE9"/>
  </w:style>
  <w:style w:type="character" w:customStyle="1" w:styleId="mw-editsection-divider">
    <w:name w:val="mw-editsection-divider"/>
    <w:basedOn w:val="Absatz-Standardschriftart"/>
    <w:rsid w:val="00987EE9"/>
  </w:style>
  <w:style w:type="paragraph" w:customStyle="1" w:styleId="selected">
    <w:name w:val="selected"/>
    <w:basedOn w:val="Standard"/>
    <w:rsid w:val="00987EE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collapsible">
    <w:name w:val="collapsible"/>
    <w:basedOn w:val="Standard"/>
    <w:rsid w:val="00987EE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z-Formularbeginn">
    <w:name w:val="HTML Top of Form"/>
    <w:basedOn w:val="Standard"/>
    <w:next w:val="Standard"/>
    <w:link w:val="z-FormularbeginnZchn"/>
    <w:hidden/>
    <w:uiPriority w:val="99"/>
    <w:semiHidden/>
    <w:unhideWhenUsed/>
    <w:rsid w:val="00987EE9"/>
    <w:pPr>
      <w:pBdr>
        <w:bottom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987EE9"/>
    <w:rPr>
      <w:rFonts w:ascii="Arial" w:eastAsia="Times New Roman" w:hAnsi="Arial" w:cs="Arial"/>
      <w:vanish/>
      <w:sz w:val="16"/>
      <w:szCs w:val="16"/>
      <w:lang w:eastAsia="de-DE"/>
    </w:rPr>
  </w:style>
  <w:style w:type="paragraph" w:styleId="z-Formularende">
    <w:name w:val="HTML Bottom of Form"/>
    <w:basedOn w:val="Standard"/>
    <w:next w:val="Standard"/>
    <w:link w:val="z-FormularendeZchn"/>
    <w:hidden/>
    <w:uiPriority w:val="99"/>
    <w:semiHidden/>
    <w:unhideWhenUsed/>
    <w:rsid w:val="00987EE9"/>
    <w:pPr>
      <w:pBdr>
        <w:top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987EE9"/>
    <w:rPr>
      <w:rFonts w:ascii="Arial" w:eastAsia="Times New Roman" w:hAnsi="Arial" w:cs="Arial"/>
      <w:vanish/>
      <w:sz w:val="16"/>
      <w:szCs w:val="16"/>
      <w:lang w:eastAsia="de-DE"/>
    </w:rPr>
  </w:style>
  <w:style w:type="character" w:customStyle="1" w:styleId="wb-langlinks-add">
    <w:name w:val="wb-langlinks-add"/>
    <w:basedOn w:val="Absatz-Standardschriftart"/>
    <w:rsid w:val="00987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9805587">
      <w:bodyDiv w:val="1"/>
      <w:marLeft w:val="0"/>
      <w:marRight w:val="0"/>
      <w:marTop w:val="0"/>
      <w:marBottom w:val="0"/>
      <w:divBdr>
        <w:top w:val="none" w:sz="0" w:space="0" w:color="auto"/>
        <w:left w:val="none" w:sz="0" w:space="0" w:color="auto"/>
        <w:bottom w:val="none" w:sz="0" w:space="0" w:color="auto"/>
        <w:right w:val="none" w:sz="0" w:space="0" w:color="auto"/>
      </w:divBdr>
      <w:divsChild>
        <w:div w:id="1993757469">
          <w:marLeft w:val="2640"/>
          <w:marRight w:val="0"/>
          <w:marTop w:val="0"/>
          <w:marBottom w:val="0"/>
          <w:divBdr>
            <w:top w:val="single" w:sz="6" w:space="15" w:color="A7D7F9"/>
            <w:left w:val="single" w:sz="6" w:space="18" w:color="A7D7F9"/>
            <w:bottom w:val="single" w:sz="6" w:space="18" w:color="A7D7F9"/>
            <w:right w:val="single" w:sz="2" w:space="18" w:color="A7D7F9"/>
          </w:divBdr>
          <w:divsChild>
            <w:div w:id="2076320567">
              <w:marLeft w:val="0"/>
              <w:marRight w:val="0"/>
              <w:marTop w:val="0"/>
              <w:marBottom w:val="0"/>
              <w:divBdr>
                <w:top w:val="none" w:sz="0" w:space="0" w:color="auto"/>
                <w:left w:val="none" w:sz="0" w:space="0" w:color="auto"/>
                <w:bottom w:val="none" w:sz="0" w:space="0" w:color="auto"/>
                <w:right w:val="none" w:sz="0" w:space="0" w:color="auto"/>
              </w:divBdr>
              <w:divsChild>
                <w:div w:id="1822691663">
                  <w:marLeft w:val="0"/>
                  <w:marRight w:val="0"/>
                  <w:marTop w:val="0"/>
                  <w:marBottom w:val="0"/>
                  <w:divBdr>
                    <w:top w:val="none" w:sz="0" w:space="0" w:color="auto"/>
                    <w:left w:val="none" w:sz="0" w:space="0" w:color="auto"/>
                    <w:bottom w:val="none" w:sz="0" w:space="0" w:color="auto"/>
                    <w:right w:val="none" w:sz="0" w:space="0" w:color="auto"/>
                  </w:divBdr>
                  <w:divsChild>
                    <w:div w:id="672606420">
                      <w:marLeft w:val="0"/>
                      <w:marRight w:val="0"/>
                      <w:marTop w:val="0"/>
                      <w:marBottom w:val="0"/>
                      <w:divBdr>
                        <w:top w:val="none" w:sz="0" w:space="0" w:color="auto"/>
                        <w:left w:val="none" w:sz="0" w:space="0" w:color="auto"/>
                        <w:bottom w:val="none" w:sz="0" w:space="0" w:color="auto"/>
                        <w:right w:val="none" w:sz="0" w:space="0" w:color="auto"/>
                      </w:divBdr>
                      <w:divsChild>
                        <w:div w:id="1144737334">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 w:id="21903530">
                  <w:marLeft w:val="0"/>
                  <w:marRight w:val="0"/>
                  <w:marTop w:val="240"/>
                  <w:marBottom w:val="0"/>
                  <w:divBdr>
                    <w:top w:val="single" w:sz="6" w:space="4" w:color="A2A9B1"/>
                    <w:left w:val="single" w:sz="6" w:space="4" w:color="A2A9B1"/>
                    <w:bottom w:val="single" w:sz="6" w:space="4" w:color="A2A9B1"/>
                    <w:right w:val="single" w:sz="6" w:space="4" w:color="A2A9B1"/>
                  </w:divBdr>
                  <w:divsChild>
                    <w:div w:id="203792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307669">
          <w:marLeft w:val="0"/>
          <w:marRight w:val="0"/>
          <w:marTop w:val="0"/>
          <w:marBottom w:val="0"/>
          <w:divBdr>
            <w:top w:val="none" w:sz="0" w:space="0" w:color="auto"/>
            <w:left w:val="none" w:sz="0" w:space="0" w:color="auto"/>
            <w:bottom w:val="none" w:sz="0" w:space="0" w:color="auto"/>
            <w:right w:val="none" w:sz="0" w:space="0" w:color="auto"/>
          </w:divBdr>
          <w:divsChild>
            <w:div w:id="458452849">
              <w:marLeft w:val="0"/>
              <w:marRight w:val="0"/>
              <w:marTop w:val="0"/>
              <w:marBottom w:val="0"/>
              <w:divBdr>
                <w:top w:val="none" w:sz="0" w:space="0" w:color="auto"/>
                <w:left w:val="none" w:sz="0" w:space="0" w:color="auto"/>
                <w:bottom w:val="none" w:sz="0" w:space="0" w:color="auto"/>
                <w:right w:val="none" w:sz="0" w:space="0" w:color="auto"/>
              </w:divBdr>
              <w:divsChild>
                <w:div w:id="263730561">
                  <w:marLeft w:val="0"/>
                  <w:marRight w:val="0"/>
                  <w:marTop w:val="0"/>
                  <w:marBottom w:val="0"/>
                  <w:divBdr>
                    <w:top w:val="none" w:sz="0" w:space="0" w:color="auto"/>
                    <w:left w:val="none" w:sz="0" w:space="0" w:color="auto"/>
                    <w:bottom w:val="none" w:sz="0" w:space="0" w:color="auto"/>
                    <w:right w:val="none" w:sz="0" w:space="0" w:color="auto"/>
                  </w:divBdr>
                </w:div>
                <w:div w:id="1158419045">
                  <w:marLeft w:val="2640"/>
                  <w:marRight w:val="0"/>
                  <w:marTop w:val="600"/>
                  <w:marBottom w:val="0"/>
                  <w:divBdr>
                    <w:top w:val="none" w:sz="0" w:space="0" w:color="auto"/>
                    <w:left w:val="none" w:sz="0" w:space="0" w:color="auto"/>
                    <w:bottom w:val="none" w:sz="0" w:space="0" w:color="auto"/>
                    <w:right w:val="none" w:sz="0" w:space="0" w:color="auto"/>
                  </w:divBdr>
                  <w:divsChild>
                    <w:div w:id="526679397">
                      <w:marLeft w:val="0"/>
                      <w:marRight w:val="0"/>
                      <w:marTop w:val="0"/>
                      <w:marBottom w:val="0"/>
                      <w:divBdr>
                        <w:top w:val="none" w:sz="0" w:space="0" w:color="auto"/>
                        <w:left w:val="none" w:sz="0" w:space="0" w:color="auto"/>
                        <w:bottom w:val="none" w:sz="0" w:space="0" w:color="auto"/>
                        <w:right w:val="none" w:sz="0" w:space="0" w:color="auto"/>
                      </w:divBdr>
                    </w:div>
                  </w:divsChild>
                </w:div>
                <w:div w:id="466894132">
                  <w:marLeft w:val="0"/>
                  <w:marRight w:val="0"/>
                  <w:marTop w:val="600"/>
                  <w:marBottom w:val="0"/>
                  <w:divBdr>
                    <w:top w:val="none" w:sz="0" w:space="0" w:color="auto"/>
                    <w:left w:val="none" w:sz="0" w:space="0" w:color="auto"/>
                    <w:bottom w:val="none" w:sz="0" w:space="0" w:color="auto"/>
                    <w:right w:val="none" w:sz="0" w:space="0" w:color="auto"/>
                  </w:divBdr>
                  <w:divsChild>
                    <w:div w:id="2126657493">
                      <w:marLeft w:val="0"/>
                      <w:marRight w:val="0"/>
                      <w:marTop w:val="0"/>
                      <w:marBottom w:val="0"/>
                      <w:divBdr>
                        <w:top w:val="none" w:sz="0" w:space="0" w:color="auto"/>
                        <w:left w:val="none" w:sz="0" w:space="0" w:color="auto"/>
                        <w:bottom w:val="none" w:sz="0" w:space="0" w:color="auto"/>
                        <w:right w:val="none" w:sz="0" w:space="0" w:color="auto"/>
                      </w:divBdr>
                    </w:div>
                    <w:div w:id="172956865">
                      <w:marLeft w:val="120"/>
                      <w:marRight w:val="240"/>
                      <w:marTop w:val="0"/>
                      <w:marBottom w:val="0"/>
                      <w:divBdr>
                        <w:top w:val="none" w:sz="0" w:space="0" w:color="auto"/>
                        <w:left w:val="none" w:sz="0" w:space="0" w:color="auto"/>
                        <w:bottom w:val="none" w:sz="0" w:space="0" w:color="auto"/>
                        <w:right w:val="none" w:sz="0" w:space="0" w:color="auto"/>
                      </w:divBdr>
                      <w:divsChild>
                        <w:div w:id="205816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101146">
              <w:marLeft w:val="0"/>
              <w:marRight w:val="0"/>
              <w:marTop w:val="0"/>
              <w:marBottom w:val="0"/>
              <w:divBdr>
                <w:top w:val="none" w:sz="0" w:space="0" w:color="auto"/>
                <w:left w:val="none" w:sz="0" w:space="0" w:color="auto"/>
                <w:bottom w:val="none" w:sz="0" w:space="0" w:color="auto"/>
                <w:right w:val="none" w:sz="0" w:space="0" w:color="auto"/>
              </w:divBdr>
              <w:divsChild>
                <w:div w:id="1664969608">
                  <w:marLeft w:val="120"/>
                  <w:marRight w:val="0"/>
                  <w:marTop w:val="0"/>
                  <w:marBottom w:val="0"/>
                  <w:divBdr>
                    <w:top w:val="none" w:sz="0" w:space="0" w:color="auto"/>
                    <w:left w:val="none" w:sz="0" w:space="0" w:color="auto"/>
                    <w:bottom w:val="none" w:sz="0" w:space="0" w:color="auto"/>
                    <w:right w:val="none" w:sz="0" w:space="0" w:color="auto"/>
                  </w:divBdr>
                </w:div>
                <w:div w:id="1031733327">
                  <w:marLeft w:val="120"/>
                  <w:marRight w:val="0"/>
                  <w:marTop w:val="0"/>
                  <w:marBottom w:val="0"/>
                  <w:divBdr>
                    <w:top w:val="none" w:sz="0" w:space="0" w:color="auto"/>
                    <w:left w:val="none" w:sz="0" w:space="0" w:color="auto"/>
                    <w:bottom w:val="none" w:sz="0" w:space="0" w:color="auto"/>
                    <w:right w:val="none" w:sz="0" w:space="0" w:color="auto"/>
                  </w:divBdr>
                </w:div>
                <w:div w:id="1094085032">
                  <w:marLeft w:val="120"/>
                  <w:marRight w:val="0"/>
                  <w:marTop w:val="0"/>
                  <w:marBottom w:val="0"/>
                  <w:divBdr>
                    <w:top w:val="none" w:sz="0" w:space="0" w:color="auto"/>
                    <w:left w:val="none" w:sz="0" w:space="0" w:color="auto"/>
                    <w:bottom w:val="none" w:sz="0" w:space="0" w:color="auto"/>
                    <w:right w:val="none" w:sz="0" w:space="0" w:color="auto"/>
                  </w:divBdr>
                </w:div>
                <w:div w:id="1612055023">
                  <w:marLeft w:val="120"/>
                  <w:marRight w:val="0"/>
                  <w:marTop w:val="0"/>
                  <w:marBottom w:val="0"/>
                  <w:divBdr>
                    <w:top w:val="none" w:sz="0" w:space="0" w:color="auto"/>
                    <w:left w:val="none" w:sz="0" w:space="0" w:color="auto"/>
                    <w:bottom w:val="none" w:sz="0" w:space="0" w:color="auto"/>
                    <w:right w:val="none" w:sz="0" w:space="0" w:color="auto"/>
                  </w:divBdr>
                </w:div>
                <w:div w:id="2024940152">
                  <w:marLeft w:val="120"/>
                  <w:marRight w:val="0"/>
                  <w:marTop w:val="0"/>
                  <w:marBottom w:val="0"/>
                  <w:divBdr>
                    <w:top w:val="none" w:sz="0" w:space="0" w:color="auto"/>
                    <w:left w:val="none" w:sz="0" w:space="0" w:color="auto"/>
                    <w:bottom w:val="none" w:sz="0" w:space="0" w:color="auto"/>
                    <w:right w:val="none" w:sz="0" w:space="0" w:color="auto"/>
                  </w:divBdr>
                  <w:divsChild>
                    <w:div w:id="87820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256169">
          <w:marLeft w:val="0"/>
          <w:marRight w:val="0"/>
          <w:marTop w:val="0"/>
          <w:marBottom w:val="0"/>
          <w:divBdr>
            <w:top w:val="none" w:sz="0" w:space="0" w:color="auto"/>
            <w:left w:val="none" w:sz="0" w:space="0" w:color="auto"/>
            <w:bottom w:val="none" w:sz="0" w:space="0" w:color="auto"/>
            <w:right w:val="none" w:sz="0" w:space="0" w:color="auto"/>
          </w:divBdr>
        </w:div>
        <w:div w:id="15425584">
          <w:marLeft w:val="0"/>
          <w:marRight w:val="0"/>
          <w:marTop w:val="0"/>
          <w:marBottom w:val="0"/>
          <w:divBdr>
            <w:top w:val="none" w:sz="0" w:space="0" w:color="auto"/>
            <w:left w:val="none" w:sz="0" w:space="0" w:color="auto"/>
            <w:bottom w:val="none" w:sz="0" w:space="0" w:color="auto"/>
            <w:right w:val="none" w:sz="0" w:space="0" w:color="auto"/>
          </w:divBdr>
        </w:div>
        <w:div w:id="598102804">
          <w:marLeft w:val="0"/>
          <w:marRight w:val="0"/>
          <w:marTop w:val="0"/>
          <w:marBottom w:val="0"/>
          <w:divBdr>
            <w:top w:val="none" w:sz="0" w:space="0" w:color="auto"/>
            <w:left w:val="none" w:sz="0" w:space="0" w:color="auto"/>
            <w:bottom w:val="none" w:sz="0" w:space="0" w:color="auto"/>
            <w:right w:val="none" w:sz="0" w:space="0" w:color="auto"/>
          </w:divBdr>
        </w:div>
      </w:divsChild>
    </w:div>
    <w:div w:id="872428496">
      <w:bodyDiv w:val="1"/>
      <w:marLeft w:val="0"/>
      <w:marRight w:val="0"/>
      <w:marTop w:val="0"/>
      <w:marBottom w:val="0"/>
      <w:divBdr>
        <w:top w:val="none" w:sz="0" w:space="0" w:color="auto"/>
        <w:left w:val="none" w:sz="0" w:space="0" w:color="auto"/>
        <w:bottom w:val="none" w:sz="0" w:space="0" w:color="auto"/>
        <w:right w:val="none" w:sz="0" w:space="0" w:color="auto"/>
      </w:divBdr>
    </w:div>
    <w:div w:id="877468828">
      <w:bodyDiv w:val="1"/>
      <w:marLeft w:val="0"/>
      <w:marRight w:val="0"/>
      <w:marTop w:val="0"/>
      <w:marBottom w:val="0"/>
      <w:divBdr>
        <w:top w:val="none" w:sz="0" w:space="0" w:color="auto"/>
        <w:left w:val="none" w:sz="0" w:space="0" w:color="auto"/>
        <w:bottom w:val="none" w:sz="0" w:space="0" w:color="auto"/>
        <w:right w:val="none" w:sz="0" w:space="0" w:color="auto"/>
      </w:divBdr>
      <w:divsChild>
        <w:div w:id="507451074">
          <w:marLeft w:val="2640"/>
          <w:marRight w:val="0"/>
          <w:marTop w:val="0"/>
          <w:marBottom w:val="0"/>
          <w:divBdr>
            <w:top w:val="single" w:sz="6" w:space="15" w:color="A7D7F9"/>
            <w:left w:val="single" w:sz="6" w:space="18" w:color="A7D7F9"/>
            <w:bottom w:val="single" w:sz="6" w:space="18" w:color="A7D7F9"/>
            <w:right w:val="single" w:sz="2" w:space="18" w:color="A7D7F9"/>
          </w:divBdr>
          <w:divsChild>
            <w:div w:id="1455708344">
              <w:marLeft w:val="0"/>
              <w:marRight w:val="0"/>
              <w:marTop w:val="0"/>
              <w:marBottom w:val="0"/>
              <w:divBdr>
                <w:top w:val="none" w:sz="0" w:space="0" w:color="auto"/>
                <w:left w:val="none" w:sz="0" w:space="0" w:color="auto"/>
                <w:bottom w:val="none" w:sz="0" w:space="0" w:color="auto"/>
                <w:right w:val="none" w:sz="0" w:space="0" w:color="auto"/>
              </w:divBdr>
              <w:divsChild>
                <w:div w:id="526872350">
                  <w:marLeft w:val="0"/>
                  <w:marRight w:val="0"/>
                  <w:marTop w:val="0"/>
                  <w:marBottom w:val="0"/>
                  <w:divBdr>
                    <w:top w:val="none" w:sz="0" w:space="0" w:color="auto"/>
                    <w:left w:val="none" w:sz="0" w:space="0" w:color="auto"/>
                    <w:bottom w:val="none" w:sz="0" w:space="0" w:color="auto"/>
                    <w:right w:val="none" w:sz="0" w:space="0" w:color="auto"/>
                  </w:divBdr>
                  <w:divsChild>
                    <w:div w:id="595753019">
                      <w:marLeft w:val="0"/>
                      <w:marRight w:val="0"/>
                      <w:marTop w:val="0"/>
                      <w:marBottom w:val="0"/>
                      <w:divBdr>
                        <w:top w:val="none" w:sz="0" w:space="0" w:color="auto"/>
                        <w:left w:val="none" w:sz="0" w:space="0" w:color="auto"/>
                        <w:bottom w:val="none" w:sz="0" w:space="0" w:color="auto"/>
                        <w:right w:val="none" w:sz="0" w:space="0" w:color="auto"/>
                      </w:divBdr>
                      <w:divsChild>
                        <w:div w:id="1596328584">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 w:id="986978478">
                  <w:marLeft w:val="0"/>
                  <w:marRight w:val="0"/>
                  <w:marTop w:val="240"/>
                  <w:marBottom w:val="0"/>
                  <w:divBdr>
                    <w:top w:val="single" w:sz="6" w:space="4" w:color="A2A9B1"/>
                    <w:left w:val="single" w:sz="6" w:space="4" w:color="A2A9B1"/>
                    <w:bottom w:val="single" w:sz="6" w:space="4" w:color="A2A9B1"/>
                    <w:right w:val="single" w:sz="6" w:space="4" w:color="A2A9B1"/>
                  </w:divBdr>
                  <w:divsChild>
                    <w:div w:id="98720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734084">
          <w:marLeft w:val="0"/>
          <w:marRight w:val="0"/>
          <w:marTop w:val="0"/>
          <w:marBottom w:val="0"/>
          <w:divBdr>
            <w:top w:val="none" w:sz="0" w:space="0" w:color="auto"/>
            <w:left w:val="none" w:sz="0" w:space="0" w:color="auto"/>
            <w:bottom w:val="none" w:sz="0" w:space="0" w:color="auto"/>
            <w:right w:val="none" w:sz="0" w:space="0" w:color="auto"/>
          </w:divBdr>
          <w:divsChild>
            <w:div w:id="1574654867">
              <w:marLeft w:val="0"/>
              <w:marRight w:val="0"/>
              <w:marTop w:val="0"/>
              <w:marBottom w:val="0"/>
              <w:divBdr>
                <w:top w:val="none" w:sz="0" w:space="0" w:color="auto"/>
                <w:left w:val="none" w:sz="0" w:space="0" w:color="auto"/>
                <w:bottom w:val="none" w:sz="0" w:space="0" w:color="auto"/>
                <w:right w:val="none" w:sz="0" w:space="0" w:color="auto"/>
              </w:divBdr>
              <w:divsChild>
                <w:div w:id="593171502">
                  <w:marLeft w:val="0"/>
                  <w:marRight w:val="0"/>
                  <w:marTop w:val="0"/>
                  <w:marBottom w:val="0"/>
                  <w:divBdr>
                    <w:top w:val="none" w:sz="0" w:space="0" w:color="auto"/>
                    <w:left w:val="none" w:sz="0" w:space="0" w:color="auto"/>
                    <w:bottom w:val="none" w:sz="0" w:space="0" w:color="auto"/>
                    <w:right w:val="none" w:sz="0" w:space="0" w:color="auto"/>
                  </w:divBdr>
                </w:div>
                <w:div w:id="702553837">
                  <w:marLeft w:val="2640"/>
                  <w:marRight w:val="0"/>
                  <w:marTop w:val="600"/>
                  <w:marBottom w:val="0"/>
                  <w:divBdr>
                    <w:top w:val="none" w:sz="0" w:space="0" w:color="auto"/>
                    <w:left w:val="none" w:sz="0" w:space="0" w:color="auto"/>
                    <w:bottom w:val="none" w:sz="0" w:space="0" w:color="auto"/>
                    <w:right w:val="none" w:sz="0" w:space="0" w:color="auto"/>
                  </w:divBdr>
                  <w:divsChild>
                    <w:div w:id="1492216096">
                      <w:marLeft w:val="0"/>
                      <w:marRight w:val="0"/>
                      <w:marTop w:val="0"/>
                      <w:marBottom w:val="0"/>
                      <w:divBdr>
                        <w:top w:val="none" w:sz="0" w:space="0" w:color="auto"/>
                        <w:left w:val="none" w:sz="0" w:space="0" w:color="auto"/>
                        <w:bottom w:val="none" w:sz="0" w:space="0" w:color="auto"/>
                        <w:right w:val="none" w:sz="0" w:space="0" w:color="auto"/>
                      </w:divBdr>
                    </w:div>
                  </w:divsChild>
                </w:div>
                <w:div w:id="1298611253">
                  <w:marLeft w:val="0"/>
                  <w:marRight w:val="0"/>
                  <w:marTop w:val="600"/>
                  <w:marBottom w:val="0"/>
                  <w:divBdr>
                    <w:top w:val="none" w:sz="0" w:space="0" w:color="auto"/>
                    <w:left w:val="none" w:sz="0" w:space="0" w:color="auto"/>
                    <w:bottom w:val="none" w:sz="0" w:space="0" w:color="auto"/>
                    <w:right w:val="none" w:sz="0" w:space="0" w:color="auto"/>
                  </w:divBdr>
                  <w:divsChild>
                    <w:div w:id="1788697545">
                      <w:marLeft w:val="0"/>
                      <w:marRight w:val="0"/>
                      <w:marTop w:val="0"/>
                      <w:marBottom w:val="0"/>
                      <w:divBdr>
                        <w:top w:val="none" w:sz="0" w:space="0" w:color="auto"/>
                        <w:left w:val="none" w:sz="0" w:space="0" w:color="auto"/>
                        <w:bottom w:val="none" w:sz="0" w:space="0" w:color="auto"/>
                        <w:right w:val="none" w:sz="0" w:space="0" w:color="auto"/>
                      </w:divBdr>
                    </w:div>
                    <w:div w:id="1764956684">
                      <w:marLeft w:val="120"/>
                      <w:marRight w:val="240"/>
                      <w:marTop w:val="0"/>
                      <w:marBottom w:val="0"/>
                      <w:divBdr>
                        <w:top w:val="none" w:sz="0" w:space="0" w:color="auto"/>
                        <w:left w:val="none" w:sz="0" w:space="0" w:color="auto"/>
                        <w:bottom w:val="none" w:sz="0" w:space="0" w:color="auto"/>
                        <w:right w:val="none" w:sz="0" w:space="0" w:color="auto"/>
                      </w:divBdr>
                      <w:divsChild>
                        <w:div w:id="118070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167922">
              <w:marLeft w:val="0"/>
              <w:marRight w:val="0"/>
              <w:marTop w:val="0"/>
              <w:marBottom w:val="0"/>
              <w:divBdr>
                <w:top w:val="none" w:sz="0" w:space="0" w:color="auto"/>
                <w:left w:val="none" w:sz="0" w:space="0" w:color="auto"/>
                <w:bottom w:val="none" w:sz="0" w:space="0" w:color="auto"/>
                <w:right w:val="none" w:sz="0" w:space="0" w:color="auto"/>
              </w:divBdr>
              <w:divsChild>
                <w:div w:id="918952709">
                  <w:marLeft w:val="120"/>
                  <w:marRight w:val="0"/>
                  <w:marTop w:val="0"/>
                  <w:marBottom w:val="0"/>
                  <w:divBdr>
                    <w:top w:val="none" w:sz="0" w:space="0" w:color="auto"/>
                    <w:left w:val="none" w:sz="0" w:space="0" w:color="auto"/>
                    <w:bottom w:val="none" w:sz="0" w:space="0" w:color="auto"/>
                    <w:right w:val="none" w:sz="0" w:space="0" w:color="auto"/>
                  </w:divBdr>
                </w:div>
                <w:div w:id="3939525">
                  <w:marLeft w:val="120"/>
                  <w:marRight w:val="0"/>
                  <w:marTop w:val="0"/>
                  <w:marBottom w:val="0"/>
                  <w:divBdr>
                    <w:top w:val="none" w:sz="0" w:space="0" w:color="auto"/>
                    <w:left w:val="none" w:sz="0" w:space="0" w:color="auto"/>
                    <w:bottom w:val="none" w:sz="0" w:space="0" w:color="auto"/>
                    <w:right w:val="none" w:sz="0" w:space="0" w:color="auto"/>
                  </w:divBdr>
                </w:div>
                <w:div w:id="2094235562">
                  <w:marLeft w:val="120"/>
                  <w:marRight w:val="0"/>
                  <w:marTop w:val="0"/>
                  <w:marBottom w:val="0"/>
                  <w:divBdr>
                    <w:top w:val="none" w:sz="0" w:space="0" w:color="auto"/>
                    <w:left w:val="none" w:sz="0" w:space="0" w:color="auto"/>
                    <w:bottom w:val="none" w:sz="0" w:space="0" w:color="auto"/>
                    <w:right w:val="none" w:sz="0" w:space="0" w:color="auto"/>
                  </w:divBdr>
                </w:div>
                <w:div w:id="1991130467">
                  <w:marLeft w:val="120"/>
                  <w:marRight w:val="0"/>
                  <w:marTop w:val="0"/>
                  <w:marBottom w:val="0"/>
                  <w:divBdr>
                    <w:top w:val="none" w:sz="0" w:space="0" w:color="auto"/>
                    <w:left w:val="none" w:sz="0" w:space="0" w:color="auto"/>
                    <w:bottom w:val="none" w:sz="0" w:space="0" w:color="auto"/>
                    <w:right w:val="none" w:sz="0" w:space="0" w:color="auto"/>
                  </w:divBdr>
                </w:div>
                <w:div w:id="1879774537">
                  <w:marLeft w:val="120"/>
                  <w:marRight w:val="0"/>
                  <w:marTop w:val="0"/>
                  <w:marBottom w:val="0"/>
                  <w:divBdr>
                    <w:top w:val="none" w:sz="0" w:space="0" w:color="auto"/>
                    <w:left w:val="none" w:sz="0" w:space="0" w:color="auto"/>
                    <w:bottom w:val="none" w:sz="0" w:space="0" w:color="auto"/>
                    <w:right w:val="none" w:sz="0" w:space="0" w:color="auto"/>
                  </w:divBdr>
                  <w:divsChild>
                    <w:div w:id="184937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244781">
          <w:marLeft w:val="0"/>
          <w:marRight w:val="0"/>
          <w:marTop w:val="0"/>
          <w:marBottom w:val="0"/>
          <w:divBdr>
            <w:top w:val="none" w:sz="0" w:space="0" w:color="auto"/>
            <w:left w:val="none" w:sz="0" w:space="0" w:color="auto"/>
            <w:bottom w:val="none" w:sz="0" w:space="0" w:color="auto"/>
            <w:right w:val="none" w:sz="0" w:space="0" w:color="auto"/>
          </w:divBdr>
        </w:div>
        <w:div w:id="205215155">
          <w:marLeft w:val="0"/>
          <w:marRight w:val="0"/>
          <w:marTop w:val="0"/>
          <w:marBottom w:val="0"/>
          <w:divBdr>
            <w:top w:val="none" w:sz="0" w:space="0" w:color="auto"/>
            <w:left w:val="none" w:sz="0" w:space="0" w:color="auto"/>
            <w:bottom w:val="none" w:sz="0" w:space="0" w:color="auto"/>
            <w:right w:val="none" w:sz="0" w:space="0" w:color="auto"/>
          </w:divBdr>
        </w:div>
        <w:div w:id="1286085393">
          <w:marLeft w:val="0"/>
          <w:marRight w:val="0"/>
          <w:marTop w:val="0"/>
          <w:marBottom w:val="0"/>
          <w:divBdr>
            <w:top w:val="none" w:sz="0" w:space="0" w:color="auto"/>
            <w:left w:val="none" w:sz="0" w:space="0" w:color="auto"/>
            <w:bottom w:val="none" w:sz="0" w:space="0" w:color="auto"/>
            <w:right w:val="none" w:sz="0" w:space="0" w:color="auto"/>
          </w:divBdr>
        </w:div>
      </w:divsChild>
    </w:div>
    <w:div w:id="143998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QuickStyle" Target="diagrams/quickStyle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86D12CE-B702-421C-9841-07F5B8158CD0}" type="doc">
      <dgm:prSet loTypeId="urn:microsoft.com/office/officeart/2005/8/layout/cycle1" loCatId="cycle" qsTypeId="urn:microsoft.com/office/officeart/2005/8/quickstyle/simple1" qsCatId="simple" csTypeId="urn:microsoft.com/office/officeart/2005/8/colors/colorful4" csCatId="colorful" phldr="1"/>
      <dgm:spPr/>
      <dgm:t>
        <a:bodyPr/>
        <a:lstStyle/>
        <a:p>
          <a:endParaRPr lang="de-DE"/>
        </a:p>
      </dgm:t>
    </dgm:pt>
    <dgm:pt modelId="{9248CD2A-9EF6-4AA7-B2F0-B357CF63A006}">
      <dgm:prSet phldrT="[Text]"/>
      <dgm:spPr/>
      <dgm:t>
        <a:bodyPr/>
        <a:lstStyle/>
        <a:p>
          <a:r>
            <a:rPr lang="de-DE"/>
            <a:t>Informieren</a:t>
          </a:r>
        </a:p>
      </dgm:t>
    </dgm:pt>
    <dgm:pt modelId="{FA7750BB-F136-405E-8BED-2E9F45B4FF4D}" type="parTrans" cxnId="{3F84A952-01FE-4197-A179-31676C85F641}">
      <dgm:prSet/>
      <dgm:spPr/>
      <dgm:t>
        <a:bodyPr/>
        <a:lstStyle/>
        <a:p>
          <a:endParaRPr lang="de-DE"/>
        </a:p>
      </dgm:t>
    </dgm:pt>
    <dgm:pt modelId="{F53341DA-C5F4-405A-BFF6-0334B275625B}" type="sibTrans" cxnId="{3F84A952-01FE-4197-A179-31676C85F641}">
      <dgm:prSet/>
      <dgm:spPr/>
      <dgm:t>
        <a:bodyPr/>
        <a:lstStyle/>
        <a:p>
          <a:endParaRPr lang="de-DE"/>
        </a:p>
      </dgm:t>
    </dgm:pt>
    <dgm:pt modelId="{DF490325-FC1C-47B1-A61E-5C79A9B1795E}">
      <dgm:prSet phldrT="[Text]"/>
      <dgm:spPr/>
      <dgm:t>
        <a:bodyPr/>
        <a:lstStyle/>
        <a:p>
          <a:r>
            <a:rPr lang="de-DE"/>
            <a:t>Planen</a:t>
          </a:r>
        </a:p>
      </dgm:t>
    </dgm:pt>
    <dgm:pt modelId="{6E0E4173-362A-4F68-9750-95792FDCB2B6}" type="parTrans" cxnId="{9BF90817-9332-41B7-9372-8BF6DBBD51FF}">
      <dgm:prSet/>
      <dgm:spPr/>
      <dgm:t>
        <a:bodyPr/>
        <a:lstStyle/>
        <a:p>
          <a:endParaRPr lang="de-DE"/>
        </a:p>
      </dgm:t>
    </dgm:pt>
    <dgm:pt modelId="{5D85A5D8-C18D-4552-B4D8-40C84821F0D9}" type="sibTrans" cxnId="{9BF90817-9332-41B7-9372-8BF6DBBD51FF}">
      <dgm:prSet/>
      <dgm:spPr/>
      <dgm:t>
        <a:bodyPr/>
        <a:lstStyle/>
        <a:p>
          <a:endParaRPr lang="de-DE"/>
        </a:p>
      </dgm:t>
    </dgm:pt>
    <dgm:pt modelId="{D71C65AC-3DEF-4DDF-B9F5-55848D48DFC5}">
      <dgm:prSet phldrT="[Text]"/>
      <dgm:spPr/>
      <dgm:t>
        <a:bodyPr/>
        <a:lstStyle/>
        <a:p>
          <a:r>
            <a:rPr lang="de-DE"/>
            <a:t>Ausführen</a:t>
          </a:r>
        </a:p>
      </dgm:t>
    </dgm:pt>
    <dgm:pt modelId="{C22FF8D4-4104-4158-9A04-14AEB20C9E44}" type="parTrans" cxnId="{B0BAE144-6D83-4369-A795-E8990C072AFF}">
      <dgm:prSet/>
      <dgm:spPr/>
      <dgm:t>
        <a:bodyPr/>
        <a:lstStyle/>
        <a:p>
          <a:endParaRPr lang="de-DE"/>
        </a:p>
      </dgm:t>
    </dgm:pt>
    <dgm:pt modelId="{3F4D4B14-89E4-439E-ADB2-7BF390A9B213}" type="sibTrans" cxnId="{B0BAE144-6D83-4369-A795-E8990C072AFF}">
      <dgm:prSet/>
      <dgm:spPr/>
      <dgm:t>
        <a:bodyPr/>
        <a:lstStyle/>
        <a:p>
          <a:endParaRPr lang="de-DE"/>
        </a:p>
      </dgm:t>
    </dgm:pt>
    <dgm:pt modelId="{40045482-C18C-4884-94CA-479FE94076E2}">
      <dgm:prSet phldrT="[Text]"/>
      <dgm:spPr/>
      <dgm:t>
        <a:bodyPr/>
        <a:lstStyle/>
        <a:p>
          <a:r>
            <a:rPr lang="de-DE"/>
            <a:t>Entscheiden</a:t>
          </a:r>
        </a:p>
      </dgm:t>
    </dgm:pt>
    <dgm:pt modelId="{293BB674-3A15-4D72-9C74-56187E602F61}" type="parTrans" cxnId="{55B371C5-6132-48CA-940E-D9746A84884A}">
      <dgm:prSet/>
      <dgm:spPr/>
      <dgm:t>
        <a:bodyPr/>
        <a:lstStyle/>
        <a:p>
          <a:endParaRPr lang="de-DE"/>
        </a:p>
      </dgm:t>
    </dgm:pt>
    <dgm:pt modelId="{2A22957E-A228-4F0B-B158-82854E7F0BEC}" type="sibTrans" cxnId="{55B371C5-6132-48CA-940E-D9746A84884A}">
      <dgm:prSet/>
      <dgm:spPr/>
      <dgm:t>
        <a:bodyPr/>
        <a:lstStyle/>
        <a:p>
          <a:endParaRPr lang="de-DE"/>
        </a:p>
      </dgm:t>
    </dgm:pt>
    <dgm:pt modelId="{D42BB7B9-646A-43A7-A288-AC24117FCC04}">
      <dgm:prSet phldrT="[Text]"/>
      <dgm:spPr/>
      <dgm:t>
        <a:bodyPr/>
        <a:lstStyle/>
        <a:p>
          <a:r>
            <a:rPr lang="de-DE"/>
            <a:t>Kontrollieren</a:t>
          </a:r>
        </a:p>
      </dgm:t>
    </dgm:pt>
    <dgm:pt modelId="{D43B3CC1-FF0C-47D4-AE28-CF420A31F25A}" type="parTrans" cxnId="{1C76FF8A-A084-4FDA-BDB0-472464847443}">
      <dgm:prSet/>
      <dgm:spPr/>
      <dgm:t>
        <a:bodyPr/>
        <a:lstStyle/>
        <a:p>
          <a:endParaRPr lang="de-DE"/>
        </a:p>
      </dgm:t>
    </dgm:pt>
    <dgm:pt modelId="{A4AD94CD-FD6E-4726-85CB-0DD2C3334F82}" type="sibTrans" cxnId="{1C76FF8A-A084-4FDA-BDB0-472464847443}">
      <dgm:prSet/>
      <dgm:spPr/>
      <dgm:t>
        <a:bodyPr/>
        <a:lstStyle/>
        <a:p>
          <a:endParaRPr lang="de-DE"/>
        </a:p>
      </dgm:t>
    </dgm:pt>
    <dgm:pt modelId="{EDDFAD57-C8DC-418F-B9BC-7E91BABF11DC}" type="pres">
      <dgm:prSet presAssocID="{586D12CE-B702-421C-9841-07F5B8158CD0}" presName="cycle" presStyleCnt="0">
        <dgm:presLayoutVars>
          <dgm:dir/>
          <dgm:resizeHandles val="exact"/>
        </dgm:presLayoutVars>
      </dgm:prSet>
      <dgm:spPr/>
    </dgm:pt>
    <dgm:pt modelId="{D4C0A556-FCF8-43AF-A7AD-AD6C4EDE874B}" type="pres">
      <dgm:prSet presAssocID="{9248CD2A-9EF6-4AA7-B2F0-B357CF63A006}" presName="dummy" presStyleCnt="0"/>
      <dgm:spPr/>
    </dgm:pt>
    <dgm:pt modelId="{ACA9A193-9200-4C90-AA82-3A2B87330C80}" type="pres">
      <dgm:prSet presAssocID="{9248CD2A-9EF6-4AA7-B2F0-B357CF63A006}" presName="node" presStyleLbl="revTx" presStyleIdx="0" presStyleCnt="5">
        <dgm:presLayoutVars>
          <dgm:bulletEnabled val="1"/>
        </dgm:presLayoutVars>
      </dgm:prSet>
      <dgm:spPr/>
    </dgm:pt>
    <dgm:pt modelId="{4B7478FA-7ECC-45A8-AF3B-6F1537BA2978}" type="pres">
      <dgm:prSet presAssocID="{F53341DA-C5F4-405A-BFF6-0334B275625B}" presName="sibTrans" presStyleLbl="node1" presStyleIdx="0" presStyleCnt="5"/>
      <dgm:spPr/>
    </dgm:pt>
    <dgm:pt modelId="{A57CCFD5-D577-4253-9C62-99E62B62E150}" type="pres">
      <dgm:prSet presAssocID="{DF490325-FC1C-47B1-A61E-5C79A9B1795E}" presName="dummy" presStyleCnt="0"/>
      <dgm:spPr/>
    </dgm:pt>
    <dgm:pt modelId="{B62D9901-FA59-482B-B17D-6FEF10E1D457}" type="pres">
      <dgm:prSet presAssocID="{DF490325-FC1C-47B1-A61E-5C79A9B1795E}" presName="node" presStyleLbl="revTx" presStyleIdx="1" presStyleCnt="5">
        <dgm:presLayoutVars>
          <dgm:bulletEnabled val="1"/>
        </dgm:presLayoutVars>
      </dgm:prSet>
      <dgm:spPr/>
    </dgm:pt>
    <dgm:pt modelId="{8CB72A50-3B2A-4210-9382-8A806669FDB6}" type="pres">
      <dgm:prSet presAssocID="{5D85A5D8-C18D-4552-B4D8-40C84821F0D9}" presName="sibTrans" presStyleLbl="node1" presStyleIdx="1" presStyleCnt="5"/>
      <dgm:spPr/>
    </dgm:pt>
    <dgm:pt modelId="{C6F146C7-1AA0-4C33-9DFF-56D96980B493}" type="pres">
      <dgm:prSet presAssocID="{D71C65AC-3DEF-4DDF-B9F5-55848D48DFC5}" presName="dummy" presStyleCnt="0"/>
      <dgm:spPr/>
    </dgm:pt>
    <dgm:pt modelId="{3E000C63-9433-4915-B589-6EED7D422B14}" type="pres">
      <dgm:prSet presAssocID="{D71C65AC-3DEF-4DDF-B9F5-55848D48DFC5}" presName="node" presStyleLbl="revTx" presStyleIdx="2" presStyleCnt="5">
        <dgm:presLayoutVars>
          <dgm:bulletEnabled val="1"/>
        </dgm:presLayoutVars>
      </dgm:prSet>
      <dgm:spPr/>
    </dgm:pt>
    <dgm:pt modelId="{FF39F372-6CCC-41BE-8B73-DB02A9C78901}" type="pres">
      <dgm:prSet presAssocID="{3F4D4B14-89E4-439E-ADB2-7BF390A9B213}" presName="sibTrans" presStyleLbl="node1" presStyleIdx="2" presStyleCnt="5"/>
      <dgm:spPr/>
    </dgm:pt>
    <dgm:pt modelId="{D578D82B-E36A-410C-911B-DE3EB8ADF5A0}" type="pres">
      <dgm:prSet presAssocID="{40045482-C18C-4884-94CA-479FE94076E2}" presName="dummy" presStyleCnt="0"/>
      <dgm:spPr/>
    </dgm:pt>
    <dgm:pt modelId="{1F827A91-0D10-4D99-A855-BAA1C99DA8E3}" type="pres">
      <dgm:prSet presAssocID="{40045482-C18C-4884-94CA-479FE94076E2}" presName="node" presStyleLbl="revTx" presStyleIdx="3" presStyleCnt="5">
        <dgm:presLayoutVars>
          <dgm:bulletEnabled val="1"/>
        </dgm:presLayoutVars>
      </dgm:prSet>
      <dgm:spPr/>
    </dgm:pt>
    <dgm:pt modelId="{F242965F-9B96-4943-9751-21A92C9338CE}" type="pres">
      <dgm:prSet presAssocID="{2A22957E-A228-4F0B-B158-82854E7F0BEC}" presName="sibTrans" presStyleLbl="node1" presStyleIdx="3" presStyleCnt="5"/>
      <dgm:spPr/>
    </dgm:pt>
    <dgm:pt modelId="{CB00E359-0622-4C4E-8ED9-FDA515E78B93}" type="pres">
      <dgm:prSet presAssocID="{D42BB7B9-646A-43A7-A288-AC24117FCC04}" presName="dummy" presStyleCnt="0"/>
      <dgm:spPr/>
    </dgm:pt>
    <dgm:pt modelId="{AC26E6D6-E0CE-4386-A73B-6DECC5C29822}" type="pres">
      <dgm:prSet presAssocID="{D42BB7B9-646A-43A7-A288-AC24117FCC04}" presName="node" presStyleLbl="revTx" presStyleIdx="4" presStyleCnt="5">
        <dgm:presLayoutVars>
          <dgm:bulletEnabled val="1"/>
        </dgm:presLayoutVars>
      </dgm:prSet>
      <dgm:spPr/>
    </dgm:pt>
    <dgm:pt modelId="{5536771C-5736-4617-8117-EF924C32528A}" type="pres">
      <dgm:prSet presAssocID="{A4AD94CD-FD6E-4726-85CB-0DD2C3334F82}" presName="sibTrans" presStyleLbl="node1" presStyleIdx="4" presStyleCnt="5"/>
      <dgm:spPr/>
    </dgm:pt>
  </dgm:ptLst>
  <dgm:cxnLst>
    <dgm:cxn modelId="{F731B508-633C-4D84-9F81-7342BDFBE9D6}" type="presOf" srcId="{F53341DA-C5F4-405A-BFF6-0334B275625B}" destId="{4B7478FA-7ECC-45A8-AF3B-6F1537BA2978}" srcOrd="0" destOrd="0" presId="urn:microsoft.com/office/officeart/2005/8/layout/cycle1"/>
    <dgm:cxn modelId="{9BF90817-9332-41B7-9372-8BF6DBBD51FF}" srcId="{586D12CE-B702-421C-9841-07F5B8158CD0}" destId="{DF490325-FC1C-47B1-A61E-5C79A9B1795E}" srcOrd="1" destOrd="0" parTransId="{6E0E4173-362A-4F68-9750-95792FDCB2B6}" sibTransId="{5D85A5D8-C18D-4552-B4D8-40C84821F0D9}"/>
    <dgm:cxn modelId="{E9E0F734-BA6B-48ED-AC08-70D0E0B8B3B5}" type="presOf" srcId="{586D12CE-B702-421C-9841-07F5B8158CD0}" destId="{EDDFAD57-C8DC-418F-B9BC-7E91BABF11DC}" srcOrd="0" destOrd="0" presId="urn:microsoft.com/office/officeart/2005/8/layout/cycle1"/>
    <dgm:cxn modelId="{AEBFBE5C-C7DA-4EB6-AF82-885885C1E056}" type="presOf" srcId="{D42BB7B9-646A-43A7-A288-AC24117FCC04}" destId="{AC26E6D6-E0CE-4386-A73B-6DECC5C29822}" srcOrd="0" destOrd="0" presId="urn:microsoft.com/office/officeart/2005/8/layout/cycle1"/>
    <dgm:cxn modelId="{A814EA60-A0E9-4796-B3F3-6CBA09560EF1}" type="presOf" srcId="{3F4D4B14-89E4-439E-ADB2-7BF390A9B213}" destId="{FF39F372-6CCC-41BE-8B73-DB02A9C78901}" srcOrd="0" destOrd="0" presId="urn:microsoft.com/office/officeart/2005/8/layout/cycle1"/>
    <dgm:cxn modelId="{B0BAE144-6D83-4369-A795-E8990C072AFF}" srcId="{586D12CE-B702-421C-9841-07F5B8158CD0}" destId="{D71C65AC-3DEF-4DDF-B9F5-55848D48DFC5}" srcOrd="2" destOrd="0" parTransId="{C22FF8D4-4104-4158-9A04-14AEB20C9E44}" sibTransId="{3F4D4B14-89E4-439E-ADB2-7BF390A9B213}"/>
    <dgm:cxn modelId="{3F84A952-01FE-4197-A179-31676C85F641}" srcId="{586D12CE-B702-421C-9841-07F5B8158CD0}" destId="{9248CD2A-9EF6-4AA7-B2F0-B357CF63A006}" srcOrd="0" destOrd="0" parTransId="{FA7750BB-F136-405E-8BED-2E9F45B4FF4D}" sibTransId="{F53341DA-C5F4-405A-BFF6-0334B275625B}"/>
    <dgm:cxn modelId="{7AC94583-F5BD-4424-95BD-19782A283DC6}" type="presOf" srcId="{2A22957E-A228-4F0B-B158-82854E7F0BEC}" destId="{F242965F-9B96-4943-9751-21A92C9338CE}" srcOrd="0" destOrd="0" presId="urn:microsoft.com/office/officeart/2005/8/layout/cycle1"/>
    <dgm:cxn modelId="{02F8EA86-B4E5-48AA-A9CA-1EC4AA609EB1}" type="presOf" srcId="{40045482-C18C-4884-94CA-479FE94076E2}" destId="{1F827A91-0D10-4D99-A855-BAA1C99DA8E3}" srcOrd="0" destOrd="0" presId="urn:microsoft.com/office/officeart/2005/8/layout/cycle1"/>
    <dgm:cxn modelId="{1C76FF8A-A084-4FDA-BDB0-472464847443}" srcId="{586D12CE-B702-421C-9841-07F5B8158CD0}" destId="{D42BB7B9-646A-43A7-A288-AC24117FCC04}" srcOrd="4" destOrd="0" parTransId="{D43B3CC1-FF0C-47D4-AE28-CF420A31F25A}" sibTransId="{A4AD94CD-FD6E-4726-85CB-0DD2C3334F82}"/>
    <dgm:cxn modelId="{4F333499-90D3-47BF-AA26-31BBFDB256C0}" type="presOf" srcId="{D71C65AC-3DEF-4DDF-B9F5-55848D48DFC5}" destId="{3E000C63-9433-4915-B589-6EED7D422B14}" srcOrd="0" destOrd="0" presId="urn:microsoft.com/office/officeart/2005/8/layout/cycle1"/>
    <dgm:cxn modelId="{891958A0-51D1-46E2-B540-DBDFDC34A6D0}" type="presOf" srcId="{9248CD2A-9EF6-4AA7-B2F0-B357CF63A006}" destId="{ACA9A193-9200-4C90-AA82-3A2B87330C80}" srcOrd="0" destOrd="0" presId="urn:microsoft.com/office/officeart/2005/8/layout/cycle1"/>
    <dgm:cxn modelId="{D93636BE-44EE-440D-BF36-B572BEE889F6}" type="presOf" srcId="{DF490325-FC1C-47B1-A61E-5C79A9B1795E}" destId="{B62D9901-FA59-482B-B17D-6FEF10E1D457}" srcOrd="0" destOrd="0" presId="urn:microsoft.com/office/officeart/2005/8/layout/cycle1"/>
    <dgm:cxn modelId="{55B371C5-6132-48CA-940E-D9746A84884A}" srcId="{586D12CE-B702-421C-9841-07F5B8158CD0}" destId="{40045482-C18C-4884-94CA-479FE94076E2}" srcOrd="3" destOrd="0" parTransId="{293BB674-3A15-4D72-9C74-56187E602F61}" sibTransId="{2A22957E-A228-4F0B-B158-82854E7F0BEC}"/>
    <dgm:cxn modelId="{E0FEA4DC-325C-4E63-9F55-B3D8695F8F3B}" type="presOf" srcId="{A4AD94CD-FD6E-4726-85CB-0DD2C3334F82}" destId="{5536771C-5736-4617-8117-EF924C32528A}" srcOrd="0" destOrd="0" presId="urn:microsoft.com/office/officeart/2005/8/layout/cycle1"/>
    <dgm:cxn modelId="{BF7562EA-1E93-4EFF-961E-7C999127B376}" type="presOf" srcId="{5D85A5D8-C18D-4552-B4D8-40C84821F0D9}" destId="{8CB72A50-3B2A-4210-9382-8A806669FDB6}" srcOrd="0" destOrd="0" presId="urn:microsoft.com/office/officeart/2005/8/layout/cycle1"/>
    <dgm:cxn modelId="{FCCD865F-A997-4EEC-83B1-FA04C520A0DF}" type="presParOf" srcId="{EDDFAD57-C8DC-418F-B9BC-7E91BABF11DC}" destId="{D4C0A556-FCF8-43AF-A7AD-AD6C4EDE874B}" srcOrd="0" destOrd="0" presId="urn:microsoft.com/office/officeart/2005/8/layout/cycle1"/>
    <dgm:cxn modelId="{E675B03A-6989-4E95-A248-AF3FA247D7CE}" type="presParOf" srcId="{EDDFAD57-C8DC-418F-B9BC-7E91BABF11DC}" destId="{ACA9A193-9200-4C90-AA82-3A2B87330C80}" srcOrd="1" destOrd="0" presId="urn:microsoft.com/office/officeart/2005/8/layout/cycle1"/>
    <dgm:cxn modelId="{E7CFD4B2-DD70-42FA-9FCB-53850B5951EC}" type="presParOf" srcId="{EDDFAD57-C8DC-418F-B9BC-7E91BABF11DC}" destId="{4B7478FA-7ECC-45A8-AF3B-6F1537BA2978}" srcOrd="2" destOrd="0" presId="urn:microsoft.com/office/officeart/2005/8/layout/cycle1"/>
    <dgm:cxn modelId="{45E93087-5E6D-4EBC-A7E3-9F6977EA7087}" type="presParOf" srcId="{EDDFAD57-C8DC-418F-B9BC-7E91BABF11DC}" destId="{A57CCFD5-D577-4253-9C62-99E62B62E150}" srcOrd="3" destOrd="0" presId="urn:microsoft.com/office/officeart/2005/8/layout/cycle1"/>
    <dgm:cxn modelId="{8894A91C-EF5A-4B96-ABDE-90F99E139B47}" type="presParOf" srcId="{EDDFAD57-C8DC-418F-B9BC-7E91BABF11DC}" destId="{B62D9901-FA59-482B-B17D-6FEF10E1D457}" srcOrd="4" destOrd="0" presId="urn:microsoft.com/office/officeart/2005/8/layout/cycle1"/>
    <dgm:cxn modelId="{9E646D47-DEDE-4CF7-A27E-9E2042EA31A8}" type="presParOf" srcId="{EDDFAD57-C8DC-418F-B9BC-7E91BABF11DC}" destId="{8CB72A50-3B2A-4210-9382-8A806669FDB6}" srcOrd="5" destOrd="0" presId="urn:microsoft.com/office/officeart/2005/8/layout/cycle1"/>
    <dgm:cxn modelId="{F82A3CD0-F63C-4C9E-BE0A-8E02992ABEB6}" type="presParOf" srcId="{EDDFAD57-C8DC-418F-B9BC-7E91BABF11DC}" destId="{C6F146C7-1AA0-4C33-9DFF-56D96980B493}" srcOrd="6" destOrd="0" presId="urn:microsoft.com/office/officeart/2005/8/layout/cycle1"/>
    <dgm:cxn modelId="{20BAED8E-5968-4FCC-A145-C861C25AC919}" type="presParOf" srcId="{EDDFAD57-C8DC-418F-B9BC-7E91BABF11DC}" destId="{3E000C63-9433-4915-B589-6EED7D422B14}" srcOrd="7" destOrd="0" presId="urn:microsoft.com/office/officeart/2005/8/layout/cycle1"/>
    <dgm:cxn modelId="{B90464B1-6D4A-48AE-ABE2-F6FD6956C2B9}" type="presParOf" srcId="{EDDFAD57-C8DC-418F-B9BC-7E91BABF11DC}" destId="{FF39F372-6CCC-41BE-8B73-DB02A9C78901}" srcOrd="8" destOrd="0" presId="urn:microsoft.com/office/officeart/2005/8/layout/cycle1"/>
    <dgm:cxn modelId="{5E038D48-C1D2-49BA-BD48-34D000784E2E}" type="presParOf" srcId="{EDDFAD57-C8DC-418F-B9BC-7E91BABF11DC}" destId="{D578D82B-E36A-410C-911B-DE3EB8ADF5A0}" srcOrd="9" destOrd="0" presId="urn:microsoft.com/office/officeart/2005/8/layout/cycle1"/>
    <dgm:cxn modelId="{E54C0260-F8F4-480C-A9DB-16B60CCFA610}" type="presParOf" srcId="{EDDFAD57-C8DC-418F-B9BC-7E91BABF11DC}" destId="{1F827A91-0D10-4D99-A855-BAA1C99DA8E3}" srcOrd="10" destOrd="0" presId="urn:microsoft.com/office/officeart/2005/8/layout/cycle1"/>
    <dgm:cxn modelId="{E8336447-7992-49CB-87B7-7F214983971F}" type="presParOf" srcId="{EDDFAD57-C8DC-418F-B9BC-7E91BABF11DC}" destId="{F242965F-9B96-4943-9751-21A92C9338CE}" srcOrd="11" destOrd="0" presId="urn:microsoft.com/office/officeart/2005/8/layout/cycle1"/>
    <dgm:cxn modelId="{F8EA55C0-D8B9-47C0-A311-795759857C80}" type="presParOf" srcId="{EDDFAD57-C8DC-418F-B9BC-7E91BABF11DC}" destId="{CB00E359-0622-4C4E-8ED9-FDA515E78B93}" srcOrd="12" destOrd="0" presId="urn:microsoft.com/office/officeart/2005/8/layout/cycle1"/>
    <dgm:cxn modelId="{74208C3A-DEA9-4BC2-A641-ADE86CD50380}" type="presParOf" srcId="{EDDFAD57-C8DC-418F-B9BC-7E91BABF11DC}" destId="{AC26E6D6-E0CE-4386-A73B-6DECC5C29822}" srcOrd="13" destOrd="0" presId="urn:microsoft.com/office/officeart/2005/8/layout/cycle1"/>
    <dgm:cxn modelId="{15B14159-ECB9-443E-9F41-94DD2A2A1018}" type="presParOf" srcId="{EDDFAD57-C8DC-418F-B9BC-7E91BABF11DC}" destId="{5536771C-5736-4617-8117-EF924C32528A}" srcOrd="14" destOrd="0" presId="urn:microsoft.com/office/officeart/2005/8/layout/cycle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A9A193-9200-4C90-AA82-3A2B87330C80}">
      <dsp:nvSpPr>
        <dsp:cNvPr id="0" name=""/>
        <dsp:cNvSpPr/>
      </dsp:nvSpPr>
      <dsp:spPr>
        <a:xfrm>
          <a:off x="3121452" y="24204"/>
          <a:ext cx="791616" cy="7916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de-DE" sz="1100" kern="1200"/>
            <a:t>Informieren</a:t>
          </a:r>
        </a:p>
      </dsp:txBody>
      <dsp:txXfrm>
        <a:off x="3121452" y="24204"/>
        <a:ext cx="791616" cy="791616"/>
      </dsp:txXfrm>
    </dsp:sp>
    <dsp:sp modelId="{4B7478FA-7ECC-45A8-AF3B-6F1537BA2978}">
      <dsp:nvSpPr>
        <dsp:cNvPr id="0" name=""/>
        <dsp:cNvSpPr/>
      </dsp:nvSpPr>
      <dsp:spPr>
        <a:xfrm>
          <a:off x="1259060" y="1276"/>
          <a:ext cx="2968278" cy="2968278"/>
        </a:xfrm>
        <a:prstGeom prst="circularArrow">
          <a:avLst>
            <a:gd name="adj1" fmla="val 5200"/>
            <a:gd name="adj2" fmla="val 335938"/>
            <a:gd name="adj3" fmla="val 21293141"/>
            <a:gd name="adj4" fmla="val 19766327"/>
            <a:gd name="adj5" fmla="val 6067"/>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2D9901-FA59-482B-B17D-6FEF10E1D457}">
      <dsp:nvSpPr>
        <dsp:cNvPr id="0" name=""/>
        <dsp:cNvSpPr/>
      </dsp:nvSpPr>
      <dsp:spPr>
        <a:xfrm>
          <a:off x="3599847" y="1496554"/>
          <a:ext cx="791616" cy="7916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de-DE" sz="1100" kern="1200"/>
            <a:t>Planen</a:t>
          </a:r>
        </a:p>
      </dsp:txBody>
      <dsp:txXfrm>
        <a:off x="3599847" y="1496554"/>
        <a:ext cx="791616" cy="791616"/>
      </dsp:txXfrm>
    </dsp:sp>
    <dsp:sp modelId="{8CB72A50-3B2A-4210-9382-8A806669FDB6}">
      <dsp:nvSpPr>
        <dsp:cNvPr id="0" name=""/>
        <dsp:cNvSpPr/>
      </dsp:nvSpPr>
      <dsp:spPr>
        <a:xfrm>
          <a:off x="1259060" y="1276"/>
          <a:ext cx="2968278" cy="2968278"/>
        </a:xfrm>
        <a:prstGeom prst="circularArrow">
          <a:avLst>
            <a:gd name="adj1" fmla="val 5200"/>
            <a:gd name="adj2" fmla="val 335938"/>
            <a:gd name="adj3" fmla="val 4014594"/>
            <a:gd name="adj4" fmla="val 2253528"/>
            <a:gd name="adj5" fmla="val 6067"/>
          </a:avLst>
        </a:prstGeom>
        <a:solidFill>
          <a:schemeClr val="accent4">
            <a:hueOff val="2450223"/>
            <a:satOff val="-10194"/>
            <a:lumOff val="240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E000C63-9433-4915-B589-6EED7D422B14}">
      <dsp:nvSpPr>
        <dsp:cNvPr id="0" name=""/>
        <dsp:cNvSpPr/>
      </dsp:nvSpPr>
      <dsp:spPr>
        <a:xfrm>
          <a:off x="2347391" y="2406517"/>
          <a:ext cx="791616" cy="7916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de-DE" sz="1100" kern="1200"/>
            <a:t>Ausführen</a:t>
          </a:r>
        </a:p>
      </dsp:txBody>
      <dsp:txXfrm>
        <a:off x="2347391" y="2406517"/>
        <a:ext cx="791616" cy="791616"/>
      </dsp:txXfrm>
    </dsp:sp>
    <dsp:sp modelId="{FF39F372-6CCC-41BE-8B73-DB02A9C78901}">
      <dsp:nvSpPr>
        <dsp:cNvPr id="0" name=""/>
        <dsp:cNvSpPr/>
      </dsp:nvSpPr>
      <dsp:spPr>
        <a:xfrm>
          <a:off x="1259060" y="1276"/>
          <a:ext cx="2968278" cy="2968278"/>
        </a:xfrm>
        <a:prstGeom prst="circularArrow">
          <a:avLst>
            <a:gd name="adj1" fmla="val 5200"/>
            <a:gd name="adj2" fmla="val 335938"/>
            <a:gd name="adj3" fmla="val 8210534"/>
            <a:gd name="adj4" fmla="val 6449468"/>
            <a:gd name="adj5" fmla="val 6067"/>
          </a:avLst>
        </a:prstGeom>
        <a:solidFill>
          <a:schemeClr val="accent4">
            <a:hueOff val="4900445"/>
            <a:satOff val="-20388"/>
            <a:lumOff val="4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F827A91-0D10-4D99-A855-BAA1C99DA8E3}">
      <dsp:nvSpPr>
        <dsp:cNvPr id="0" name=""/>
        <dsp:cNvSpPr/>
      </dsp:nvSpPr>
      <dsp:spPr>
        <a:xfrm>
          <a:off x="1094935" y="1496554"/>
          <a:ext cx="791616" cy="7916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de-DE" sz="1100" kern="1200"/>
            <a:t>Entscheiden</a:t>
          </a:r>
        </a:p>
      </dsp:txBody>
      <dsp:txXfrm>
        <a:off x="1094935" y="1496554"/>
        <a:ext cx="791616" cy="791616"/>
      </dsp:txXfrm>
    </dsp:sp>
    <dsp:sp modelId="{F242965F-9B96-4943-9751-21A92C9338CE}">
      <dsp:nvSpPr>
        <dsp:cNvPr id="0" name=""/>
        <dsp:cNvSpPr/>
      </dsp:nvSpPr>
      <dsp:spPr>
        <a:xfrm>
          <a:off x="1259060" y="1276"/>
          <a:ext cx="2968278" cy="2968278"/>
        </a:xfrm>
        <a:prstGeom prst="circularArrow">
          <a:avLst>
            <a:gd name="adj1" fmla="val 5200"/>
            <a:gd name="adj2" fmla="val 335938"/>
            <a:gd name="adj3" fmla="val 12297735"/>
            <a:gd name="adj4" fmla="val 10770921"/>
            <a:gd name="adj5" fmla="val 6067"/>
          </a:avLst>
        </a:prstGeom>
        <a:solidFill>
          <a:schemeClr val="accent4">
            <a:hueOff val="7350668"/>
            <a:satOff val="-30583"/>
            <a:lumOff val="72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C26E6D6-E0CE-4386-A73B-6DECC5C29822}">
      <dsp:nvSpPr>
        <dsp:cNvPr id="0" name=""/>
        <dsp:cNvSpPr/>
      </dsp:nvSpPr>
      <dsp:spPr>
        <a:xfrm>
          <a:off x="1573331" y="24204"/>
          <a:ext cx="791616" cy="7916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de-DE" sz="1100" kern="1200"/>
            <a:t>Kontrollieren</a:t>
          </a:r>
        </a:p>
      </dsp:txBody>
      <dsp:txXfrm>
        <a:off x="1573331" y="24204"/>
        <a:ext cx="791616" cy="791616"/>
      </dsp:txXfrm>
    </dsp:sp>
    <dsp:sp modelId="{5536771C-5736-4617-8117-EF924C32528A}">
      <dsp:nvSpPr>
        <dsp:cNvPr id="0" name=""/>
        <dsp:cNvSpPr/>
      </dsp:nvSpPr>
      <dsp:spPr>
        <a:xfrm>
          <a:off x="1259060" y="1276"/>
          <a:ext cx="2968278" cy="2968278"/>
        </a:xfrm>
        <a:prstGeom prst="circularArrow">
          <a:avLst>
            <a:gd name="adj1" fmla="val 5200"/>
            <a:gd name="adj2" fmla="val 335938"/>
            <a:gd name="adj3" fmla="val 16865583"/>
            <a:gd name="adj4" fmla="val 15198479"/>
            <a:gd name="adj5" fmla="val 6067"/>
          </a:avLst>
        </a:prstGeom>
        <a:solidFill>
          <a:schemeClr val="accent4">
            <a:hueOff val="9800891"/>
            <a:satOff val="-40777"/>
            <a:lumOff val="960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F367C-FA3C-43D5-9788-DB528EE03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973</Words>
  <Characters>6135</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Musterschule</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Steffi Schöllkopf</dc:creator>
  <cp:lastModifiedBy>Steffi Schöllkopf</cp:lastModifiedBy>
  <cp:revision>2</cp:revision>
  <dcterms:created xsi:type="dcterms:W3CDTF">2020-12-16T10:51:00Z</dcterms:created>
  <dcterms:modified xsi:type="dcterms:W3CDTF">2020-12-16T10:51:00Z</dcterms:modified>
</cp:coreProperties>
</file>