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36D3F" w:rsidRPr="002509A9" w:rsidRDefault="00C36D3F" w:rsidP="00C36D3F">
      <w:pPr>
        <w:pageBreakBefore/>
        <w:shd w:val="clear" w:color="auto" w:fill="99CC00"/>
        <w:tabs>
          <w:tab w:val="right" w:pos="9639"/>
        </w:tabs>
        <w:jc w:val="both"/>
        <w:rPr>
          <w:rFonts w:ascii="Arial Narrow" w:hAnsi="Arial Narrow"/>
          <w:i/>
          <w:sz w:val="4"/>
          <w:szCs w:val="4"/>
        </w:rPr>
      </w:pPr>
    </w:p>
    <w:p w:rsidR="00C36D3F" w:rsidRPr="002509A9" w:rsidRDefault="00C36D3F" w:rsidP="00C36D3F">
      <w:pPr>
        <w:shd w:val="clear" w:color="auto" w:fill="99CC00"/>
        <w:tabs>
          <w:tab w:val="right" w:pos="9639"/>
        </w:tabs>
        <w:jc w:val="both"/>
        <w:rPr>
          <w:rFonts w:ascii="Arial" w:hAnsi="Arial"/>
          <w:b/>
        </w:rPr>
      </w:pPr>
      <w:r>
        <w:rPr>
          <w:rFonts w:ascii="Arial Narrow" w:hAnsi="Arial Narrow"/>
          <w:i/>
          <w:sz w:val="20"/>
        </w:rPr>
        <w:t>Lösungshinweise</w:t>
      </w:r>
      <w:r w:rsidRPr="009A7000">
        <w:rPr>
          <w:rFonts w:ascii="Arial Narrow" w:hAnsi="Arial Narrow"/>
          <w:i/>
          <w:sz w:val="20"/>
        </w:rPr>
        <w:t xml:space="preserve"> </w:t>
      </w:r>
      <w:r w:rsidRPr="009A7000">
        <w:rPr>
          <w:rFonts w:ascii="Arial Narrow" w:hAnsi="Arial Narrow"/>
          <w:i/>
          <w:sz w:val="20"/>
        </w:rPr>
        <w:tab/>
        <w:t xml:space="preserve"> </w:t>
      </w:r>
      <w:proofErr w:type="gramStart"/>
      <w:r w:rsidRPr="005663FE">
        <w:rPr>
          <w:rFonts w:ascii="Arial" w:hAnsi="Arial" w:cs="Arial"/>
          <w:b/>
          <w:sz w:val="26"/>
        </w:rPr>
        <w:t>Ein</w:t>
      </w:r>
      <w:proofErr w:type="gramEnd"/>
      <w:r w:rsidRPr="005663FE">
        <w:rPr>
          <w:rFonts w:ascii="Arial" w:hAnsi="Arial" w:cs="Arial"/>
          <w:b/>
          <w:sz w:val="26"/>
        </w:rPr>
        <w:t xml:space="preserve"> </w:t>
      </w:r>
      <w:r>
        <w:rPr>
          <w:rFonts w:ascii="Arial" w:hAnsi="Arial" w:cs="Arial"/>
          <w:b/>
          <w:sz w:val="26"/>
        </w:rPr>
        <w:t>Simulations</w:t>
      </w:r>
      <w:r w:rsidRPr="005663FE">
        <w:rPr>
          <w:rFonts w:ascii="Arial" w:hAnsi="Arial" w:cs="Arial"/>
          <w:b/>
          <w:sz w:val="26"/>
        </w:rPr>
        <w:t>exp</w:t>
      </w:r>
      <w:r>
        <w:rPr>
          <w:rFonts w:ascii="Arial" w:hAnsi="Arial" w:cs="Arial"/>
          <w:b/>
          <w:sz w:val="26"/>
        </w:rPr>
        <w:t>e</w:t>
      </w:r>
      <w:r w:rsidRPr="005663FE">
        <w:rPr>
          <w:rFonts w:ascii="Arial" w:hAnsi="Arial" w:cs="Arial"/>
          <w:b/>
          <w:sz w:val="26"/>
        </w:rPr>
        <w:t xml:space="preserve">riment: </w:t>
      </w:r>
      <w:proofErr w:type="spellStart"/>
      <w:r w:rsidRPr="005663FE">
        <w:rPr>
          <w:rFonts w:ascii="Arial" w:hAnsi="Arial" w:cs="Arial"/>
          <w:b/>
        </w:rPr>
        <w:t>Käfolution</w:t>
      </w:r>
      <w:proofErr w:type="spellEnd"/>
    </w:p>
    <w:p w:rsidR="00C36D3F" w:rsidRPr="002509A9" w:rsidRDefault="00C36D3F" w:rsidP="00C36D3F">
      <w:pPr>
        <w:shd w:val="clear" w:color="auto" w:fill="99CC00"/>
        <w:tabs>
          <w:tab w:val="right" w:pos="9639"/>
        </w:tabs>
        <w:jc w:val="both"/>
        <w:rPr>
          <w:rFonts w:ascii="Arial" w:hAnsi="Arial"/>
          <w:b/>
          <w:sz w:val="4"/>
          <w:szCs w:val="4"/>
        </w:rPr>
      </w:pPr>
      <w:r w:rsidRPr="002509A9">
        <w:rPr>
          <w:rFonts w:ascii="Arial" w:hAnsi="Arial"/>
          <w:b/>
          <w:sz w:val="4"/>
          <w:szCs w:val="4"/>
        </w:rPr>
        <w:t xml:space="preserve"> </w:t>
      </w:r>
    </w:p>
    <w:p w:rsidR="00C36D3F" w:rsidRDefault="00595DB4" w:rsidP="00C36D3F">
      <w:pPr>
        <w:spacing w:before="60"/>
        <w:jc w:val="both"/>
        <w:rPr>
          <w:rFonts w:ascii="Times" w:hAnsi="Times"/>
        </w:rPr>
      </w:pPr>
      <w:r>
        <w:rPr>
          <w:rFonts w:ascii="Times" w:hAnsi="Times"/>
        </w:rPr>
        <w:t xml:space="preserve">Den Abgleich der nachstehenden Lösungen nehmen die </w:t>
      </w:r>
      <w:proofErr w:type="spellStart"/>
      <w:r>
        <w:rPr>
          <w:rFonts w:ascii="Times" w:hAnsi="Times"/>
        </w:rPr>
        <w:t>SuS</w:t>
      </w:r>
      <w:proofErr w:type="spellEnd"/>
      <w:r>
        <w:rPr>
          <w:rFonts w:ascii="Times" w:hAnsi="Times"/>
        </w:rPr>
        <w:t xml:space="preserve"> selbst vor, indem sie die h5p Übung zur </w:t>
      </w:r>
      <w:proofErr w:type="spellStart"/>
      <w:r>
        <w:rPr>
          <w:rFonts w:ascii="Times" w:hAnsi="Times"/>
        </w:rPr>
        <w:t>Käfolution</w:t>
      </w:r>
      <w:proofErr w:type="spellEnd"/>
      <w:r>
        <w:rPr>
          <w:rFonts w:ascii="Times" w:hAnsi="Times"/>
        </w:rPr>
        <w:t xml:space="preserve"> durchführen. </w:t>
      </w:r>
    </w:p>
    <w:p w:rsidR="00595DB4" w:rsidRDefault="00595DB4" w:rsidP="00C36D3F">
      <w:pPr>
        <w:spacing w:before="60"/>
        <w:jc w:val="both"/>
        <w:rPr>
          <w:rFonts w:ascii="Times" w:hAnsi="Times"/>
        </w:rPr>
      </w:pPr>
      <w:r>
        <w:rPr>
          <w:rFonts w:ascii="Times" w:hAnsi="Times"/>
        </w:rPr>
        <w:t>Dazu haben sie zu den folgenden Leitfragen eine Antwort vorformuliert</w:t>
      </w:r>
    </w:p>
    <w:p w:rsidR="00595DB4" w:rsidRPr="00595DB4" w:rsidRDefault="00595DB4" w:rsidP="00595DB4">
      <w:pPr>
        <w:spacing w:before="60"/>
        <w:jc w:val="both"/>
        <w:rPr>
          <w:rFonts w:ascii="Times" w:hAnsi="Times"/>
        </w:rPr>
      </w:pPr>
      <w:r w:rsidRPr="00595DB4">
        <w:rPr>
          <w:rFonts w:ascii="Times" w:hAnsi="Times"/>
        </w:rPr>
        <w:t>1. Wie ändert sich die Zusammensetzung der Population über mehrere Generationen?</w:t>
      </w:r>
    </w:p>
    <w:p w:rsidR="00595DB4" w:rsidRDefault="00595DB4" w:rsidP="00595DB4">
      <w:pPr>
        <w:spacing w:before="60"/>
        <w:jc w:val="both"/>
        <w:rPr>
          <w:rFonts w:ascii="Times" w:hAnsi="Times"/>
        </w:rPr>
      </w:pPr>
      <w:r w:rsidRPr="00595DB4">
        <w:rPr>
          <w:rFonts w:ascii="Times" w:hAnsi="Times"/>
        </w:rPr>
        <w:t>2. Wodurch kommt es zu diesen Veränderungen?</w:t>
      </w:r>
    </w:p>
    <w:p w:rsidR="00595DB4" w:rsidRDefault="00595DB4" w:rsidP="00595DB4">
      <w:pPr>
        <w:spacing w:before="60"/>
        <w:jc w:val="both"/>
        <w:rPr>
          <w:rFonts w:ascii="Times" w:hAnsi="Times"/>
        </w:rPr>
      </w:pPr>
    </w:p>
    <w:p w:rsidR="00C36D3F" w:rsidRPr="00BE6924" w:rsidRDefault="00595DB4" w:rsidP="00C36D3F">
      <w:pPr>
        <w:tabs>
          <w:tab w:val="left" w:pos="284"/>
        </w:tabs>
        <w:spacing w:before="40"/>
        <w:ind w:left="284" w:hanging="284"/>
        <w:rPr>
          <w:rFonts w:ascii="Times" w:hAnsi="Times"/>
          <w:i/>
        </w:rPr>
      </w:pPr>
      <w:r>
        <w:rPr>
          <w:rFonts w:ascii="Times" w:hAnsi="Times"/>
          <w:i/>
        </w:rPr>
        <w:t xml:space="preserve">Leitfrage </w:t>
      </w:r>
      <w:r w:rsidR="00C36D3F" w:rsidRPr="00BE6924">
        <w:rPr>
          <w:rFonts w:ascii="Times" w:hAnsi="Times"/>
          <w:i/>
        </w:rPr>
        <w:t>1</w:t>
      </w:r>
      <w:r>
        <w:rPr>
          <w:rFonts w:ascii="Times" w:hAnsi="Times"/>
          <w:i/>
        </w:rPr>
        <w:t xml:space="preserve">: </w:t>
      </w:r>
      <w:r w:rsidRPr="00595DB4">
        <w:rPr>
          <w:rFonts w:ascii="Times" w:hAnsi="Times"/>
          <w:i/>
        </w:rPr>
        <w:t>Wie ändert sich die Zusammensetzung der Population über mehrere Generationen?</w:t>
      </w:r>
      <w:r w:rsidR="00C36D3F">
        <w:rPr>
          <w:rFonts w:ascii="Times" w:hAnsi="Times"/>
          <w:i/>
        </w:rPr>
        <w:t xml:space="preserve"> </w:t>
      </w:r>
    </w:p>
    <w:p w:rsidR="00C36D3F" w:rsidRDefault="00C36D3F" w:rsidP="00C36D3F">
      <w:pPr>
        <w:tabs>
          <w:tab w:val="left" w:pos="284"/>
        </w:tabs>
        <w:spacing w:before="40"/>
        <w:ind w:left="284" w:hanging="284"/>
        <w:rPr>
          <w:rFonts w:ascii="Times" w:hAnsi="Times"/>
        </w:rPr>
      </w:pPr>
      <w:r>
        <w:rPr>
          <w:rFonts w:ascii="Times" w:hAnsi="Times"/>
        </w:rPr>
        <w:tab/>
      </w:r>
      <w:r w:rsidR="00595DB4" w:rsidRPr="00595DB4">
        <w:rPr>
          <w:rFonts w:ascii="Times" w:hAnsi="Times"/>
        </w:rPr>
        <w:t>Der Anteil der besser angepassten Individuen an der Population nimmt mit fortschreitender Generationenzahl zu.</w:t>
      </w:r>
    </w:p>
    <w:p w:rsidR="00C36D3F" w:rsidRPr="00C132DE" w:rsidRDefault="00C36D3F" w:rsidP="00C36D3F">
      <w:pPr>
        <w:pStyle w:val="Textkrper"/>
        <w:spacing w:before="0" w:line="240" w:lineRule="auto"/>
        <w:rPr>
          <w:rFonts w:ascii="Times" w:hAnsi="Times"/>
          <w:sz w:val="12"/>
          <w:szCs w:val="12"/>
        </w:rPr>
      </w:pPr>
    </w:p>
    <w:p w:rsidR="00C36D3F" w:rsidRPr="00BE6924" w:rsidRDefault="00595DB4" w:rsidP="00C36D3F">
      <w:pPr>
        <w:tabs>
          <w:tab w:val="left" w:pos="284"/>
        </w:tabs>
        <w:spacing w:before="40"/>
        <w:ind w:left="284" w:hanging="284"/>
        <w:rPr>
          <w:rFonts w:ascii="Times" w:hAnsi="Times"/>
          <w:i/>
        </w:rPr>
      </w:pPr>
      <w:r>
        <w:rPr>
          <w:rFonts w:ascii="Times" w:hAnsi="Times"/>
          <w:i/>
        </w:rPr>
        <w:t xml:space="preserve">Leitfrage </w:t>
      </w:r>
      <w:r w:rsidR="00C36D3F" w:rsidRPr="00BE6924">
        <w:rPr>
          <w:rFonts w:ascii="Times" w:hAnsi="Times"/>
          <w:i/>
        </w:rPr>
        <w:t>2</w:t>
      </w:r>
      <w:r>
        <w:rPr>
          <w:rFonts w:ascii="Times" w:hAnsi="Times"/>
          <w:i/>
        </w:rPr>
        <w:t xml:space="preserve">: </w:t>
      </w:r>
      <w:r w:rsidRPr="00595DB4">
        <w:rPr>
          <w:rFonts w:ascii="Times" w:hAnsi="Times"/>
          <w:i/>
        </w:rPr>
        <w:t>Wodurch kommt es zu diesen Veränderungen?</w:t>
      </w:r>
    </w:p>
    <w:p w:rsidR="00C36D3F" w:rsidRDefault="00C36D3F" w:rsidP="00C36D3F">
      <w:pPr>
        <w:tabs>
          <w:tab w:val="left" w:pos="284"/>
        </w:tabs>
        <w:spacing w:before="40"/>
        <w:ind w:left="284" w:hanging="284"/>
        <w:rPr>
          <w:rFonts w:ascii="Times" w:hAnsi="Times"/>
        </w:rPr>
      </w:pPr>
      <w:r>
        <w:rPr>
          <w:rFonts w:ascii="Times" w:hAnsi="Times"/>
        </w:rPr>
        <w:tab/>
      </w:r>
      <w:r w:rsidR="00FA2DC3" w:rsidRPr="00FA2DC3">
        <w:rPr>
          <w:rFonts w:ascii="Times" w:hAnsi="Times"/>
        </w:rPr>
        <w:t xml:space="preserve">Die </w:t>
      </w:r>
      <w:proofErr w:type="gramStart"/>
      <w:r w:rsidR="00FA2DC3" w:rsidRPr="00FA2DC3">
        <w:rPr>
          <w:rFonts w:ascii="Times" w:hAnsi="Times"/>
        </w:rPr>
        <w:t>am besten angepassten Individuen</w:t>
      </w:r>
      <w:proofErr w:type="gramEnd"/>
      <w:r w:rsidR="00FA2DC3" w:rsidRPr="00FA2DC3">
        <w:rPr>
          <w:rFonts w:ascii="Times" w:hAnsi="Times"/>
        </w:rPr>
        <w:t xml:space="preserve"> (z.B. schnell, schlecht sichtbar) überleben eher und können sich fortpflanzen. Sie vererben ihre "günstigen" Merkmale an ihre Nachkommen. Der Anteil der Individuen mit diesen Merkmalen steigt in der Folgegeneration an.</w:t>
      </w:r>
      <w:r>
        <w:rPr>
          <w:rFonts w:ascii="Times" w:hAnsi="Times"/>
        </w:rPr>
        <w:t xml:space="preserve"> </w:t>
      </w:r>
    </w:p>
    <w:p w:rsidR="00C36D3F" w:rsidRDefault="00C36D3F" w:rsidP="00C36D3F">
      <w:pPr>
        <w:spacing w:before="60"/>
        <w:jc w:val="both"/>
        <w:rPr>
          <w:rFonts w:ascii="Times" w:hAnsi="Times"/>
        </w:rPr>
      </w:pPr>
    </w:p>
    <w:p w:rsidR="00C36D3F" w:rsidRDefault="00C36D3F" w:rsidP="00C36D3F">
      <w:pPr>
        <w:spacing w:before="60"/>
        <w:jc w:val="both"/>
        <w:rPr>
          <w:rFonts w:ascii="Times" w:hAnsi="Times"/>
        </w:rPr>
      </w:pPr>
    </w:p>
    <w:p w:rsidR="00C36D3F" w:rsidRPr="002509A9" w:rsidRDefault="00C36D3F" w:rsidP="00C36D3F">
      <w:pPr>
        <w:shd w:val="clear" w:color="auto" w:fill="99CC00"/>
        <w:tabs>
          <w:tab w:val="right" w:pos="9639"/>
        </w:tabs>
        <w:jc w:val="both"/>
        <w:rPr>
          <w:rFonts w:ascii="Arial Narrow" w:hAnsi="Arial Narrow"/>
          <w:i/>
          <w:sz w:val="4"/>
          <w:szCs w:val="4"/>
        </w:rPr>
      </w:pPr>
    </w:p>
    <w:p w:rsidR="00C36D3F" w:rsidRPr="002509A9" w:rsidRDefault="00C36D3F" w:rsidP="00C36D3F">
      <w:pPr>
        <w:shd w:val="clear" w:color="auto" w:fill="99CC00"/>
        <w:tabs>
          <w:tab w:val="right" w:pos="9639"/>
        </w:tabs>
        <w:jc w:val="both"/>
        <w:rPr>
          <w:rFonts w:ascii="Arial" w:hAnsi="Arial"/>
          <w:b/>
        </w:rPr>
      </w:pPr>
      <w:r>
        <w:rPr>
          <w:rFonts w:ascii="Arial Narrow" w:hAnsi="Arial Narrow"/>
          <w:i/>
          <w:sz w:val="20"/>
        </w:rPr>
        <w:t>Lösungshinweise</w:t>
      </w:r>
      <w:r w:rsidRPr="009A7000">
        <w:rPr>
          <w:rFonts w:ascii="Arial Narrow" w:hAnsi="Arial Narrow"/>
          <w:i/>
          <w:sz w:val="20"/>
        </w:rPr>
        <w:t xml:space="preserve"> </w:t>
      </w:r>
      <w:r w:rsidRPr="009A7000">
        <w:rPr>
          <w:rFonts w:ascii="Arial Narrow" w:hAnsi="Arial Narrow"/>
          <w:i/>
          <w:sz w:val="20"/>
        </w:rPr>
        <w:tab/>
        <w:t xml:space="preserve"> </w:t>
      </w:r>
      <w:r>
        <w:rPr>
          <w:rFonts w:ascii="Arial" w:hAnsi="Arial" w:cs="Arial"/>
          <w:b/>
          <w:sz w:val="26"/>
        </w:rPr>
        <w:t>Beobachtungen an</w:t>
      </w:r>
      <w:r w:rsidRPr="00E3076F">
        <w:rPr>
          <w:rFonts w:ascii="Arial" w:hAnsi="Arial" w:cs="Arial"/>
          <w:b/>
          <w:sz w:val="26"/>
        </w:rPr>
        <w:t xml:space="preserve"> </w:t>
      </w:r>
      <w:proofErr w:type="spellStart"/>
      <w:r w:rsidRPr="00E3076F">
        <w:rPr>
          <w:rFonts w:ascii="Arial" w:hAnsi="Arial" w:cs="Arial"/>
          <w:b/>
          <w:sz w:val="26"/>
        </w:rPr>
        <w:t>Birkenspanner</w:t>
      </w:r>
      <w:r>
        <w:rPr>
          <w:rFonts w:ascii="Arial" w:hAnsi="Arial" w:cs="Arial"/>
          <w:b/>
          <w:sz w:val="26"/>
        </w:rPr>
        <w:t>populationen</w:t>
      </w:r>
      <w:proofErr w:type="spellEnd"/>
      <w:r w:rsidRPr="00E3076F">
        <w:rPr>
          <w:rFonts w:ascii="Arial" w:hAnsi="Arial" w:cs="Arial"/>
          <w:b/>
          <w:sz w:val="26"/>
        </w:rPr>
        <w:t xml:space="preserve"> in England</w:t>
      </w:r>
    </w:p>
    <w:p w:rsidR="00C36D3F" w:rsidRPr="002509A9" w:rsidRDefault="00C36D3F" w:rsidP="00C36D3F">
      <w:pPr>
        <w:shd w:val="clear" w:color="auto" w:fill="99CC00"/>
        <w:tabs>
          <w:tab w:val="right" w:pos="9639"/>
        </w:tabs>
        <w:jc w:val="both"/>
        <w:rPr>
          <w:rFonts w:ascii="Arial" w:hAnsi="Arial"/>
          <w:b/>
          <w:sz w:val="4"/>
          <w:szCs w:val="4"/>
        </w:rPr>
      </w:pPr>
      <w:r w:rsidRPr="002509A9">
        <w:rPr>
          <w:rFonts w:ascii="Arial" w:hAnsi="Arial"/>
          <w:b/>
          <w:sz w:val="4"/>
          <w:szCs w:val="4"/>
        </w:rPr>
        <w:t xml:space="preserve"> </w:t>
      </w:r>
    </w:p>
    <w:p w:rsidR="00C36D3F" w:rsidRDefault="00C36D3F" w:rsidP="00C36D3F">
      <w:pPr>
        <w:spacing w:before="60"/>
        <w:jc w:val="both"/>
        <w:rPr>
          <w:rFonts w:ascii="Times" w:hAnsi="Times"/>
        </w:rPr>
      </w:pPr>
    </w:p>
    <w:p w:rsidR="00C36D3F" w:rsidRPr="00BE6924" w:rsidRDefault="00C36D3F" w:rsidP="00C36D3F">
      <w:pPr>
        <w:tabs>
          <w:tab w:val="left" w:pos="284"/>
        </w:tabs>
        <w:spacing w:before="40"/>
        <w:ind w:left="284" w:hanging="284"/>
        <w:rPr>
          <w:rFonts w:ascii="Times" w:hAnsi="Times"/>
          <w:i/>
        </w:rPr>
      </w:pPr>
      <w:r w:rsidRPr="00BE6924">
        <w:rPr>
          <w:rFonts w:ascii="Times" w:hAnsi="Times"/>
          <w:i/>
        </w:rPr>
        <w:t>1.</w:t>
      </w:r>
      <w:r w:rsidRPr="00BE6924">
        <w:rPr>
          <w:rFonts w:ascii="Times" w:hAnsi="Times"/>
          <w:i/>
        </w:rPr>
        <w:tab/>
      </w:r>
      <w:r w:rsidRPr="00FE2997">
        <w:rPr>
          <w:rFonts w:ascii="Times" w:hAnsi="Times"/>
          <w:i/>
        </w:rPr>
        <w:t xml:space="preserve">Erläutere mithilfe von Material 1 und 2, wie es zu Veränderung der </w:t>
      </w:r>
      <w:proofErr w:type="spellStart"/>
      <w:r w:rsidRPr="00FE2997">
        <w:rPr>
          <w:rFonts w:ascii="Times" w:hAnsi="Times"/>
          <w:i/>
        </w:rPr>
        <w:t>Birkenspannerpopulation</w:t>
      </w:r>
      <w:proofErr w:type="spellEnd"/>
      <w:r w:rsidRPr="00FE2997">
        <w:rPr>
          <w:rFonts w:ascii="Times" w:hAnsi="Times"/>
          <w:i/>
        </w:rPr>
        <w:t xml:space="preserve"> kam und warum diese Veränderung einen Anpassungsprozess darstellt</w:t>
      </w:r>
      <w:r w:rsidRPr="00BE6924">
        <w:rPr>
          <w:rFonts w:ascii="Times" w:hAnsi="Times"/>
          <w:i/>
        </w:rPr>
        <w:t xml:space="preserve">. </w:t>
      </w:r>
    </w:p>
    <w:p w:rsidR="00C36D3F" w:rsidRDefault="00C36D3F" w:rsidP="00C36D3F">
      <w:pPr>
        <w:tabs>
          <w:tab w:val="left" w:pos="284"/>
        </w:tabs>
        <w:spacing w:before="40"/>
        <w:ind w:left="284" w:hanging="284"/>
        <w:rPr>
          <w:rFonts w:ascii="Times" w:hAnsi="Times"/>
        </w:rPr>
      </w:pPr>
      <w:r>
        <w:rPr>
          <w:rFonts w:ascii="Times" w:hAnsi="Times"/>
        </w:rPr>
        <w:tab/>
        <w:t xml:space="preserve">Schwärzung der Baumrinden durch Industrialisierung </w:t>
      </w:r>
      <w:r w:rsidRPr="007F6CD1">
        <w:rPr>
          <w:rFonts w:ascii="Times" w:hAnsi="Times"/>
        </w:rPr>
        <w:sym w:font="Wingdings" w:char="F0E0"/>
      </w:r>
      <w:r>
        <w:rPr>
          <w:rFonts w:ascii="Times" w:hAnsi="Times"/>
        </w:rPr>
        <w:t xml:space="preserve"> dunkle Spanner für Fressfeinde (z.B. Vögel) schlechter erkennbar und seltener gefressen </w:t>
      </w:r>
      <w:r w:rsidRPr="007F6CD1">
        <w:rPr>
          <w:rFonts w:ascii="Times" w:hAnsi="Times"/>
        </w:rPr>
        <w:sym w:font="Wingdings" w:char="F0E0"/>
      </w:r>
      <w:r>
        <w:rPr>
          <w:rFonts w:ascii="Times" w:hAnsi="Times"/>
        </w:rPr>
        <w:t xml:space="preserve"> höhere Fortpflanzungschance und mehr Nachkommen für dunkle Individuen </w:t>
      </w:r>
      <w:r w:rsidRPr="007F6CD1">
        <w:rPr>
          <w:rFonts w:ascii="Times" w:hAnsi="Times"/>
        </w:rPr>
        <w:sym w:font="Wingdings" w:char="F0E0"/>
      </w:r>
      <w:r>
        <w:rPr>
          <w:rFonts w:ascii="Times" w:hAnsi="Times"/>
        </w:rPr>
        <w:t xml:space="preserve"> dunkle Färbung auf Nachkommen vererbt </w:t>
      </w:r>
      <w:r w:rsidRPr="007F6CD1">
        <w:rPr>
          <w:rFonts w:ascii="Times" w:hAnsi="Times"/>
        </w:rPr>
        <w:sym w:font="Wingdings" w:char="F0E0"/>
      </w:r>
      <w:r>
        <w:rPr>
          <w:rFonts w:ascii="Times" w:hAnsi="Times"/>
        </w:rPr>
        <w:t xml:space="preserve"> höhere Anteil dunkler Individuen in Folgegenerationen</w:t>
      </w:r>
    </w:p>
    <w:p w:rsidR="00C36D3F" w:rsidRPr="00C132DE" w:rsidRDefault="00C36D3F" w:rsidP="00C36D3F">
      <w:pPr>
        <w:pStyle w:val="Textkrper"/>
        <w:spacing w:before="0" w:line="240" w:lineRule="auto"/>
        <w:rPr>
          <w:rFonts w:ascii="Times" w:hAnsi="Times"/>
          <w:sz w:val="12"/>
          <w:szCs w:val="12"/>
        </w:rPr>
      </w:pPr>
    </w:p>
    <w:p w:rsidR="00C36D3F" w:rsidRPr="00BE6924" w:rsidRDefault="00C36D3F" w:rsidP="00C36D3F">
      <w:pPr>
        <w:tabs>
          <w:tab w:val="left" w:pos="284"/>
        </w:tabs>
        <w:spacing w:before="40"/>
        <w:ind w:left="284" w:hanging="284"/>
        <w:rPr>
          <w:rFonts w:ascii="Times" w:hAnsi="Times"/>
          <w:i/>
        </w:rPr>
      </w:pPr>
      <w:r w:rsidRPr="00BE6924">
        <w:rPr>
          <w:rFonts w:ascii="Times" w:hAnsi="Times"/>
          <w:i/>
        </w:rPr>
        <w:t>2.</w:t>
      </w:r>
      <w:r w:rsidRPr="00BE6924">
        <w:rPr>
          <w:rFonts w:ascii="Times" w:hAnsi="Times"/>
          <w:i/>
        </w:rPr>
        <w:tab/>
      </w:r>
      <w:r w:rsidRPr="00FE2997">
        <w:rPr>
          <w:rFonts w:ascii="Times" w:hAnsi="Times"/>
          <w:i/>
        </w:rPr>
        <w:t>Begründe, welche Formulierung aus Material 3 den beobachteten Anpassungsprozess am besten beschreibt</w:t>
      </w:r>
      <w:r w:rsidRPr="00BE6924">
        <w:rPr>
          <w:rFonts w:ascii="Times" w:hAnsi="Times"/>
          <w:i/>
        </w:rPr>
        <w:t xml:space="preserve"> </w:t>
      </w:r>
      <w:r w:rsidR="00595DB4" w:rsidRPr="00595DB4">
        <w:rPr>
          <w:rFonts w:ascii="Times" w:hAnsi="Times"/>
          <w:b/>
          <w:bCs/>
          <w:i/>
        </w:rPr>
        <w:t>(vergleiche h5p Übung</w:t>
      </w:r>
      <w:r w:rsidR="00595DB4">
        <w:rPr>
          <w:rFonts w:ascii="Times" w:hAnsi="Times"/>
          <w:b/>
          <w:bCs/>
          <w:i/>
        </w:rPr>
        <w:t>).</w:t>
      </w:r>
    </w:p>
    <w:p w:rsidR="00C36D3F" w:rsidRDefault="00C36D3F" w:rsidP="00C36D3F">
      <w:pPr>
        <w:tabs>
          <w:tab w:val="left" w:pos="284"/>
        </w:tabs>
        <w:spacing w:before="40"/>
        <w:ind w:left="284" w:hanging="284"/>
        <w:rPr>
          <w:rFonts w:ascii="Times" w:hAnsi="Times"/>
        </w:rPr>
      </w:pPr>
      <w:r>
        <w:rPr>
          <w:rFonts w:ascii="Times" w:hAnsi="Times"/>
        </w:rPr>
        <w:tab/>
        <w:t xml:space="preserve">Es ist keine aktive Anpassung, sondern ein passiver Prozess. Er vollzieht sich nicht an Individuen, sondern beschreibt eine Veränderung der Population </w:t>
      </w:r>
      <w:r w:rsidRPr="007F6CD1">
        <w:rPr>
          <w:rFonts w:ascii="Times" w:hAnsi="Times"/>
        </w:rPr>
        <w:sym w:font="Wingdings" w:char="F0E0"/>
      </w:r>
      <w:r>
        <w:rPr>
          <w:rFonts w:ascii="Times" w:hAnsi="Times"/>
        </w:rPr>
        <w:t xml:space="preserve"> Formulierung rechts oben ist zutreffend</w:t>
      </w:r>
    </w:p>
    <w:p w:rsidR="00C36D3F" w:rsidRPr="00C132DE" w:rsidRDefault="00C36D3F" w:rsidP="00C36D3F">
      <w:pPr>
        <w:pStyle w:val="Textkrper"/>
        <w:spacing w:before="0" w:line="240" w:lineRule="auto"/>
        <w:rPr>
          <w:rFonts w:ascii="Times" w:hAnsi="Times"/>
          <w:sz w:val="12"/>
          <w:szCs w:val="12"/>
        </w:rPr>
      </w:pPr>
    </w:p>
    <w:p w:rsidR="006621A2" w:rsidRDefault="006621A2" w:rsidP="00996FC7">
      <w:pPr>
        <w:spacing w:before="40"/>
        <w:rPr>
          <w:rFonts w:ascii="Times" w:hAnsi="Times"/>
        </w:rPr>
      </w:pPr>
    </w:p>
    <w:p w:rsidR="00996FC7" w:rsidRPr="002509A9" w:rsidRDefault="00996FC7" w:rsidP="00996FC7">
      <w:pPr>
        <w:shd w:val="clear" w:color="auto" w:fill="99CC00"/>
        <w:tabs>
          <w:tab w:val="right" w:pos="9639"/>
        </w:tabs>
        <w:jc w:val="both"/>
        <w:rPr>
          <w:rFonts w:ascii="Arial Narrow" w:hAnsi="Arial Narrow"/>
          <w:i/>
          <w:sz w:val="4"/>
          <w:szCs w:val="4"/>
        </w:rPr>
      </w:pPr>
    </w:p>
    <w:p w:rsidR="00996FC7" w:rsidRPr="006621A2" w:rsidRDefault="00996FC7" w:rsidP="00996FC7">
      <w:pPr>
        <w:shd w:val="clear" w:color="auto" w:fill="99CC00"/>
        <w:tabs>
          <w:tab w:val="right" w:pos="9639"/>
        </w:tabs>
        <w:jc w:val="both"/>
        <w:rPr>
          <w:rFonts w:ascii="Arial" w:hAnsi="Arial"/>
          <w:b/>
          <w:bCs/>
        </w:rPr>
      </w:pPr>
      <w:r w:rsidRPr="006621A2">
        <w:rPr>
          <w:rFonts w:ascii="Arial Narrow" w:hAnsi="Arial Narrow"/>
          <w:b/>
          <w:bCs/>
          <w:i/>
          <w:sz w:val="20"/>
        </w:rPr>
        <w:t>Lösung</w:t>
      </w:r>
      <w:r w:rsidR="006621A2" w:rsidRPr="006621A2">
        <w:rPr>
          <w:rFonts w:ascii="Arial Narrow" w:hAnsi="Arial Narrow"/>
          <w:b/>
          <w:bCs/>
          <w:i/>
          <w:sz w:val="20"/>
        </w:rPr>
        <w:t xml:space="preserve">en zu den h5p Übungen: Die Lösungen erscheinen als automatisches </w:t>
      </w:r>
      <w:proofErr w:type="spellStart"/>
      <w:proofErr w:type="gramStart"/>
      <w:r w:rsidR="006621A2" w:rsidRPr="006621A2">
        <w:rPr>
          <w:rFonts w:ascii="Arial Narrow" w:hAnsi="Arial Narrow"/>
          <w:b/>
          <w:bCs/>
          <w:i/>
          <w:sz w:val="20"/>
        </w:rPr>
        <w:t>feedback</w:t>
      </w:r>
      <w:proofErr w:type="spellEnd"/>
      <w:r w:rsidR="006621A2" w:rsidRPr="006621A2">
        <w:rPr>
          <w:rFonts w:ascii="Arial Narrow" w:hAnsi="Arial Narrow"/>
          <w:b/>
          <w:bCs/>
          <w:i/>
          <w:sz w:val="20"/>
        </w:rPr>
        <w:t xml:space="preserve">  beim</w:t>
      </w:r>
      <w:proofErr w:type="gramEnd"/>
      <w:r w:rsidR="006621A2" w:rsidRPr="006621A2">
        <w:rPr>
          <w:rFonts w:ascii="Arial Narrow" w:hAnsi="Arial Narrow"/>
          <w:b/>
          <w:bCs/>
          <w:i/>
          <w:sz w:val="20"/>
        </w:rPr>
        <w:t xml:space="preserve"> Bearbeiten der h5p-Übungen</w:t>
      </w:r>
      <w:r w:rsidRPr="006621A2">
        <w:rPr>
          <w:rFonts w:ascii="Arial Narrow" w:hAnsi="Arial Narrow"/>
          <w:b/>
          <w:bCs/>
          <w:i/>
          <w:sz w:val="20"/>
        </w:rPr>
        <w:t xml:space="preserve"> </w:t>
      </w:r>
    </w:p>
    <w:p w:rsidR="00996FC7" w:rsidRPr="002509A9" w:rsidRDefault="00996FC7" w:rsidP="00996FC7">
      <w:pPr>
        <w:shd w:val="clear" w:color="auto" w:fill="99CC00"/>
        <w:tabs>
          <w:tab w:val="right" w:pos="9639"/>
        </w:tabs>
        <w:jc w:val="both"/>
        <w:rPr>
          <w:rFonts w:ascii="Arial" w:hAnsi="Arial"/>
          <w:b/>
          <w:sz w:val="4"/>
          <w:szCs w:val="4"/>
        </w:rPr>
      </w:pPr>
      <w:r w:rsidRPr="002509A9">
        <w:rPr>
          <w:rFonts w:ascii="Arial" w:hAnsi="Arial"/>
          <w:b/>
          <w:sz w:val="4"/>
          <w:szCs w:val="4"/>
        </w:rPr>
        <w:t xml:space="preserve"> </w:t>
      </w:r>
    </w:p>
    <w:p w:rsidR="00996FC7" w:rsidRDefault="00996FC7" w:rsidP="00996FC7">
      <w:pPr>
        <w:spacing w:before="60"/>
        <w:jc w:val="both"/>
        <w:rPr>
          <w:rFonts w:ascii="Times" w:hAnsi="Times"/>
        </w:rPr>
      </w:pPr>
    </w:p>
    <w:p w:rsidR="006621A2" w:rsidRDefault="006621A2" w:rsidP="00996FC7">
      <w:pPr>
        <w:spacing w:before="60"/>
        <w:jc w:val="both"/>
        <w:rPr>
          <w:rFonts w:ascii="Times" w:hAnsi="Times"/>
        </w:rPr>
      </w:pPr>
    </w:p>
    <w:p w:rsidR="00DF1149" w:rsidRPr="00C12274" w:rsidRDefault="00DF1149" w:rsidP="00DF1149">
      <w:pPr>
        <w:pageBreakBefore/>
        <w:spacing w:before="60"/>
        <w:jc w:val="both"/>
        <w:rPr>
          <w:rFonts w:ascii="Times" w:hAnsi="Times"/>
          <w:sz w:val="4"/>
          <w:szCs w:val="4"/>
        </w:rPr>
      </w:pPr>
    </w:p>
    <w:p w:rsidR="00414F95" w:rsidRPr="00CB1F20" w:rsidRDefault="00414F95" w:rsidP="00414F95">
      <w:pPr>
        <w:shd w:val="clear" w:color="auto" w:fill="FFFF00"/>
        <w:jc w:val="center"/>
        <w:rPr>
          <w:rFonts w:ascii="Arial" w:hAnsi="Arial"/>
          <w:b/>
          <w:sz w:val="22"/>
          <w:szCs w:val="22"/>
        </w:rPr>
      </w:pPr>
      <w:r w:rsidRPr="00CB1F20">
        <w:rPr>
          <w:rFonts w:ascii="Arial" w:hAnsi="Arial"/>
          <w:b/>
          <w:sz w:val="22"/>
          <w:szCs w:val="22"/>
        </w:rPr>
        <w:t xml:space="preserve">Lizenzdokumentation zu </w:t>
      </w:r>
      <w:r w:rsidR="00C36D3F">
        <w:rPr>
          <w:rFonts w:ascii="Arial" w:hAnsi="Arial"/>
          <w:b/>
          <w:sz w:val="22"/>
          <w:szCs w:val="22"/>
        </w:rPr>
        <w:t>3</w:t>
      </w:r>
      <w:r w:rsidRPr="00CB1F20">
        <w:rPr>
          <w:rFonts w:ascii="Arial" w:hAnsi="Arial"/>
          <w:b/>
          <w:sz w:val="22"/>
          <w:szCs w:val="22"/>
        </w:rPr>
        <w:t>a:</w:t>
      </w:r>
      <w:r w:rsidR="0030253D">
        <w:rPr>
          <w:rFonts w:ascii="Arial" w:hAnsi="Arial"/>
          <w:b/>
          <w:sz w:val="22"/>
          <w:szCs w:val="22"/>
        </w:rPr>
        <w:t xml:space="preserve"> </w:t>
      </w:r>
      <w:proofErr w:type="spellStart"/>
      <w:r w:rsidR="00C36D3F">
        <w:rPr>
          <w:rFonts w:ascii="Arial" w:hAnsi="Arial"/>
          <w:b/>
          <w:sz w:val="22"/>
          <w:szCs w:val="22"/>
        </w:rPr>
        <w:t>Käfolution</w:t>
      </w:r>
      <w:proofErr w:type="spellEnd"/>
      <w:r w:rsidRPr="00CB1F20">
        <w:rPr>
          <w:rFonts w:ascii="Arial" w:hAnsi="Arial"/>
          <w:b/>
          <w:sz w:val="22"/>
          <w:szCs w:val="22"/>
        </w:rPr>
        <w:t xml:space="preserve"> </w:t>
      </w:r>
      <w:r w:rsidR="00C36D3F">
        <w:rPr>
          <w:rFonts w:ascii="Arial" w:hAnsi="Arial"/>
          <w:b/>
          <w:sz w:val="22"/>
          <w:szCs w:val="22"/>
        </w:rPr>
        <w:t>3</w:t>
      </w:r>
      <w:r w:rsidRPr="00CB1F20">
        <w:rPr>
          <w:rFonts w:ascii="Arial" w:hAnsi="Arial"/>
          <w:b/>
          <w:sz w:val="22"/>
          <w:szCs w:val="22"/>
        </w:rPr>
        <w:t xml:space="preserve">b: </w:t>
      </w:r>
      <w:r w:rsidR="00C36D3F">
        <w:rPr>
          <w:rFonts w:ascii="Arial" w:hAnsi="Arial"/>
          <w:b/>
          <w:sz w:val="22"/>
          <w:szCs w:val="22"/>
        </w:rPr>
        <w:t>Birkenspanner</w:t>
      </w:r>
    </w:p>
    <w:p w:rsidR="00DF1149" w:rsidRDefault="00DF1149" w:rsidP="00DF1149">
      <w:pPr>
        <w:spacing w:before="40"/>
        <w:rPr>
          <w:rFonts w:ascii="Times" w:hAnsi="Times"/>
          <w:sz w:val="12"/>
        </w:rPr>
      </w:pPr>
    </w:p>
    <w:p w:rsidR="00E2727A" w:rsidRPr="00BB6691" w:rsidRDefault="00E2727A" w:rsidP="0030253D">
      <w:pPr>
        <w:shd w:val="clear" w:color="auto" w:fill="FFFF00"/>
        <w:spacing w:before="100"/>
        <w:rPr>
          <w:rFonts w:ascii="Times" w:hAnsi="Times"/>
          <w:b/>
        </w:rPr>
      </w:pPr>
      <w:proofErr w:type="spellStart"/>
      <w:r>
        <w:rPr>
          <w:rFonts w:ascii="Times" w:hAnsi="Times"/>
          <w:b/>
        </w:rPr>
        <w:t>pptx</w:t>
      </w:r>
      <w:proofErr w:type="spellEnd"/>
      <w:r>
        <w:rPr>
          <w:rFonts w:ascii="Times" w:hAnsi="Times"/>
          <w:b/>
        </w:rPr>
        <w:t xml:space="preserve"> Ausblick</w:t>
      </w:r>
      <w:r w:rsidR="007B372B">
        <w:rPr>
          <w:rFonts w:ascii="Times" w:hAnsi="Times"/>
          <w:b/>
        </w:rPr>
        <w:t>, h5p-Übungen</w:t>
      </w:r>
      <w:r>
        <w:rPr>
          <w:rFonts w:ascii="Times" w:hAnsi="Times"/>
          <w:b/>
        </w:rPr>
        <w:t>:</w:t>
      </w:r>
    </w:p>
    <w:p w:rsidR="00E2727A" w:rsidRPr="00CA2830" w:rsidRDefault="00E2727A" w:rsidP="00E2727A">
      <w:pPr>
        <w:spacing w:before="100"/>
        <w:rPr>
          <w:rFonts w:ascii="Times" w:hAnsi="Times"/>
        </w:rPr>
      </w:pPr>
      <w:r>
        <w:rPr>
          <w:rFonts w:ascii="Times" w:hAnsi="Times"/>
        </w:rPr>
        <w:t xml:space="preserve">alle Portraits gemeinfrei von Pixabay.com; Fotos verfremdet durch Photoshop Filter „Stempel“ mit Rotton als Vordergrundfarbe durch LBS Autor (S. </w:t>
      </w:r>
      <w:proofErr w:type="spellStart"/>
      <w:r>
        <w:rPr>
          <w:rFonts w:ascii="Times" w:hAnsi="Times"/>
        </w:rPr>
        <w:t>Gemballa</w:t>
      </w:r>
      <w:proofErr w:type="spellEnd"/>
      <w:r>
        <w:rPr>
          <w:rFonts w:ascii="Times" w:hAnsi="Times"/>
        </w:rPr>
        <w:t xml:space="preserve">) </w:t>
      </w:r>
    </w:p>
    <w:p w:rsidR="00E2727A" w:rsidRDefault="00E2727A" w:rsidP="00E2727A">
      <w:pPr>
        <w:spacing w:before="100"/>
        <w:rPr>
          <w:rFonts w:ascii="Times" w:hAnsi="Times"/>
        </w:rPr>
      </w:pPr>
      <w:r>
        <w:rPr>
          <w:noProof/>
        </w:rPr>
        <w:drawing>
          <wp:inline distT="0" distB="0" distL="0" distR="0" wp14:anchorId="59054DD6" wp14:editId="3B880061">
            <wp:extent cx="629316" cy="3469592"/>
            <wp:effectExtent l="0" t="0" r="5715" b="0"/>
            <wp:docPr id="6" name="Grafik 6"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cept_cartoon_hochkant_rot.jpg"/>
                    <pic:cNvPicPr/>
                  </pic:nvPicPr>
                  <pic:blipFill>
                    <a:blip r:embed="rId7"/>
                    <a:stretch>
                      <a:fillRect/>
                    </a:stretch>
                  </pic:blipFill>
                  <pic:spPr>
                    <a:xfrm flipH="1">
                      <a:off x="0" y="0"/>
                      <a:ext cx="651775" cy="3593414"/>
                    </a:xfrm>
                    <a:prstGeom prst="rect">
                      <a:avLst/>
                    </a:prstGeom>
                  </pic:spPr>
                </pic:pic>
              </a:graphicData>
            </a:graphic>
          </wp:inline>
        </w:drawing>
      </w:r>
      <w:r>
        <w:rPr>
          <w:rFonts w:ascii="Times" w:hAnsi="Times"/>
        </w:rPr>
        <w:t xml:space="preserve">   </w:t>
      </w:r>
    </w:p>
    <w:p w:rsidR="00414F95" w:rsidRPr="00CB1F20" w:rsidRDefault="00414F95" w:rsidP="00414F95">
      <w:pPr>
        <w:jc w:val="both"/>
        <w:rPr>
          <w:rFonts w:ascii="Arial" w:hAnsi="Arial"/>
          <w:b/>
          <w:sz w:val="22"/>
          <w:szCs w:val="22"/>
        </w:rPr>
      </w:pPr>
    </w:p>
    <w:p w:rsidR="00E2727A" w:rsidRPr="00414F95" w:rsidRDefault="00414F95" w:rsidP="0030253D">
      <w:pPr>
        <w:shd w:val="clear" w:color="auto" w:fill="FFFF00"/>
        <w:spacing w:before="100"/>
        <w:rPr>
          <w:rFonts w:ascii="Times" w:hAnsi="Times"/>
          <w:b/>
        </w:rPr>
      </w:pPr>
      <w:r>
        <w:rPr>
          <w:rFonts w:ascii="Times" w:hAnsi="Times"/>
          <w:b/>
        </w:rPr>
        <w:t xml:space="preserve">Arbeitsmaterial </w:t>
      </w:r>
      <w:r w:rsidR="007B372B">
        <w:rPr>
          <w:rFonts w:ascii="Times" w:hAnsi="Times"/>
          <w:b/>
        </w:rPr>
        <w:t>3b</w:t>
      </w:r>
      <w:r>
        <w:rPr>
          <w:rFonts w:ascii="Times" w:hAnsi="Times"/>
          <w:b/>
        </w:rPr>
        <w:t>:</w:t>
      </w:r>
      <w:r w:rsidR="0030253D">
        <w:rPr>
          <w:rFonts w:ascii="Times" w:hAnsi="Times"/>
          <w:b/>
        </w:rPr>
        <w:t xml:space="preserve"> </w:t>
      </w:r>
      <w:r w:rsidR="007B372B">
        <w:rPr>
          <w:rFonts w:ascii="Times" w:hAnsi="Times"/>
          <w:b/>
        </w:rPr>
        <w:t>Birkenspanner</w:t>
      </w:r>
      <w:r w:rsidR="0030253D" w:rsidRPr="0030253D">
        <w:rPr>
          <w:rFonts w:ascii="Times" w:hAnsi="Times"/>
          <w:b/>
        </w:rPr>
        <w:t xml:space="preserve"> </w:t>
      </w:r>
    </w:p>
    <w:p w:rsidR="007B372B" w:rsidRDefault="007B372B" w:rsidP="007B372B"/>
    <w:p w:rsidR="007B372B" w:rsidRDefault="007B372B" w:rsidP="007B372B">
      <w:r>
        <w:t xml:space="preserve">Verwendungserlaubnis für Foto </w:t>
      </w:r>
      <w:proofErr w:type="spellStart"/>
      <w:r>
        <w:t>Biston</w:t>
      </w:r>
      <w:proofErr w:type="spellEnd"/>
      <w:r>
        <w:t xml:space="preserve"> </w:t>
      </w:r>
      <w:proofErr w:type="spellStart"/>
      <w:r>
        <w:t>betularia</w:t>
      </w:r>
      <w:proofErr w:type="spellEnd"/>
      <w:r>
        <w:t xml:space="preserve"> </w:t>
      </w:r>
      <w:proofErr w:type="spellStart"/>
      <w:r>
        <w:t>schwarzvon</w:t>
      </w:r>
      <w:proofErr w:type="spellEnd"/>
    </w:p>
    <w:p w:rsidR="007B372B" w:rsidRPr="00592423" w:rsidRDefault="007B372B" w:rsidP="007B372B">
      <w:pPr>
        <w:rPr>
          <w:sz w:val="10"/>
          <w:szCs w:val="10"/>
        </w:rPr>
      </w:pPr>
    </w:p>
    <w:p w:rsidR="007B372B" w:rsidRDefault="007B372B" w:rsidP="007B372B">
      <w:r w:rsidRPr="00592423">
        <w:t>https://commons.wikimedia.org/wiki/File:Biston.betularia.f.carbonaria.7209.jpg?uselang=de</w:t>
      </w:r>
    </w:p>
    <w:p w:rsidR="007B372B" w:rsidRDefault="007B372B" w:rsidP="007B372B">
      <w:pPr>
        <w:rPr>
          <w:sz w:val="8"/>
          <w:szCs w:val="8"/>
        </w:rPr>
      </w:pPr>
    </w:p>
    <w:p w:rsidR="007B372B" w:rsidRDefault="007B372B" w:rsidP="007B372B">
      <w:r>
        <w:t xml:space="preserve">Verwendungserlaubnis für Foto </w:t>
      </w:r>
      <w:proofErr w:type="spellStart"/>
      <w:r>
        <w:t>Biston</w:t>
      </w:r>
      <w:proofErr w:type="spellEnd"/>
      <w:r>
        <w:t xml:space="preserve"> </w:t>
      </w:r>
      <w:proofErr w:type="spellStart"/>
      <w:r>
        <w:t>betularia</w:t>
      </w:r>
      <w:proofErr w:type="spellEnd"/>
      <w:r>
        <w:t xml:space="preserve"> weiß von</w:t>
      </w:r>
    </w:p>
    <w:p w:rsidR="007B372B" w:rsidRPr="00AB268B" w:rsidRDefault="007B372B" w:rsidP="007B372B">
      <w:pPr>
        <w:rPr>
          <w:sz w:val="8"/>
          <w:szCs w:val="8"/>
        </w:rPr>
      </w:pPr>
    </w:p>
    <w:p w:rsidR="007B372B" w:rsidRDefault="007B372B" w:rsidP="007B372B">
      <w:hyperlink r:id="rId8" w:history="1">
        <w:r w:rsidRPr="0006270F">
          <w:rPr>
            <w:rStyle w:val="Hyperlink"/>
          </w:rPr>
          <w:t>https://commons.wikimedia.org/wiki/File:Biston.betularia.7200.jpg?uselang=de</w:t>
        </w:r>
      </w:hyperlink>
    </w:p>
    <w:p w:rsidR="007B372B" w:rsidRDefault="007B372B" w:rsidP="007B372B">
      <w:pPr>
        <w:rPr>
          <w:sz w:val="8"/>
          <w:szCs w:val="8"/>
        </w:rPr>
      </w:pPr>
    </w:p>
    <w:p w:rsidR="007B372B" w:rsidRDefault="007B372B" w:rsidP="007B372B">
      <w:pPr>
        <w:rPr>
          <w:sz w:val="8"/>
          <w:szCs w:val="8"/>
        </w:rPr>
      </w:pPr>
    </w:p>
    <w:p w:rsidR="007B372B" w:rsidRPr="00AB268B" w:rsidRDefault="007B372B" w:rsidP="007B372B">
      <w:pPr>
        <w:rPr>
          <w:sz w:val="8"/>
          <w:szCs w:val="8"/>
        </w:rPr>
      </w:pPr>
    </w:p>
    <w:p w:rsidR="007B372B" w:rsidRPr="00776C4C" w:rsidRDefault="007B372B" w:rsidP="007B372B">
      <w:pPr>
        <w:rPr>
          <w:sz w:val="20"/>
          <w:szCs w:val="20"/>
        </w:rPr>
      </w:pPr>
      <w:r w:rsidRPr="00776C4C">
        <w:rPr>
          <w:sz w:val="20"/>
          <w:szCs w:val="20"/>
        </w:rPr>
        <w:t>Diese Datei ist unter der Creative-</w:t>
      </w:r>
      <w:proofErr w:type="spellStart"/>
      <w:r w:rsidRPr="00776C4C">
        <w:rPr>
          <w:sz w:val="20"/>
          <w:szCs w:val="20"/>
        </w:rPr>
        <w:t>Commons</w:t>
      </w:r>
      <w:proofErr w:type="spellEnd"/>
      <w:r w:rsidRPr="00776C4C">
        <w:rPr>
          <w:sz w:val="20"/>
          <w:szCs w:val="20"/>
        </w:rPr>
        <w:t xml:space="preserve">-Lizenz „Namensnennung – Weitergabe unter gleichen Bedingungen 2.5 generisch“ (US-amerikanisch) lizenziert. Dieses Werk darf von dir verbreitet werden – vervielfältigt, verbreitet und öffentlich zugänglich gemacht </w:t>
      </w:r>
      <w:proofErr w:type="spellStart"/>
      <w:r w:rsidRPr="00776C4C">
        <w:rPr>
          <w:sz w:val="20"/>
          <w:szCs w:val="20"/>
        </w:rPr>
        <w:t>warden</w:t>
      </w:r>
      <w:proofErr w:type="spellEnd"/>
      <w:r w:rsidRPr="00776C4C">
        <w:rPr>
          <w:sz w:val="20"/>
          <w:szCs w:val="20"/>
        </w:rPr>
        <w:t xml:space="preserve"> neu zusammengestellt werden – abgewandelt und bearbeitet werden</w:t>
      </w:r>
    </w:p>
    <w:p w:rsidR="007B372B" w:rsidRPr="00776C4C" w:rsidRDefault="007B372B" w:rsidP="007B372B">
      <w:pPr>
        <w:rPr>
          <w:sz w:val="20"/>
          <w:szCs w:val="20"/>
        </w:rPr>
      </w:pPr>
      <w:r w:rsidRPr="00776C4C">
        <w:rPr>
          <w:sz w:val="20"/>
          <w:szCs w:val="20"/>
        </w:rPr>
        <w:t>Zu den folgenden Bedingungen:</w:t>
      </w:r>
    </w:p>
    <w:p w:rsidR="007B372B" w:rsidRPr="00776C4C" w:rsidRDefault="007B372B" w:rsidP="007B372B">
      <w:pPr>
        <w:rPr>
          <w:sz w:val="20"/>
          <w:szCs w:val="20"/>
        </w:rPr>
      </w:pPr>
      <w:r w:rsidRPr="00776C4C">
        <w:rPr>
          <w:sz w:val="20"/>
          <w:szCs w:val="20"/>
        </w:rPr>
        <w:t>Namensnennung – Du musst angemessene Urheber- und Rechteangaben machen, einen Link zur Lizenz beifügen und angeben, ob Änderungen vorgenommen wurden. Diese Angaben dürfen in jeder angemessenen Art und Weise gemacht werden, allerdings nicht so, dass der Eindruck entsteht, der Lizenzgeber unterstütze gerade dich oder deine Nutzung besonders.</w:t>
      </w:r>
    </w:p>
    <w:p w:rsidR="007B372B" w:rsidRPr="00776C4C" w:rsidRDefault="007B372B" w:rsidP="007B372B">
      <w:pPr>
        <w:rPr>
          <w:sz w:val="20"/>
          <w:szCs w:val="20"/>
        </w:rPr>
      </w:pPr>
      <w:r w:rsidRPr="00776C4C">
        <w:rPr>
          <w:sz w:val="20"/>
          <w:szCs w:val="20"/>
        </w:rPr>
        <w:t>Weitergabe unter gleichen Bedingungen – Wenn du das Material wiedermischst, transformierst oder darauf aufbaust, musst du deine Beiträge unter der gleichen oder einer kompatiblen Lizenz wie das Original verbreiten.</w:t>
      </w:r>
    </w:p>
    <w:p w:rsidR="007B372B" w:rsidRDefault="007B372B" w:rsidP="007B372B">
      <w:pPr>
        <w:rPr>
          <w:sz w:val="6"/>
          <w:szCs w:val="6"/>
        </w:rPr>
      </w:pPr>
    </w:p>
    <w:p w:rsidR="007B372B" w:rsidRDefault="007B372B" w:rsidP="007B372B">
      <w:pPr>
        <w:rPr>
          <w:sz w:val="6"/>
          <w:szCs w:val="6"/>
        </w:rPr>
      </w:pPr>
      <w:r>
        <w:rPr>
          <w:noProof/>
        </w:rPr>
        <w:lastRenderedPageBreak/>
        <w:drawing>
          <wp:inline distT="0" distB="0" distL="0" distR="0" wp14:anchorId="606335D1" wp14:editId="591472F1">
            <wp:extent cx="6116320" cy="3875405"/>
            <wp:effectExtent l="0" t="0" r="508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19-06-30 um 07.40.5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6320" cy="3875405"/>
                    </a:xfrm>
                    <a:prstGeom prst="rect">
                      <a:avLst/>
                    </a:prstGeom>
                  </pic:spPr>
                </pic:pic>
              </a:graphicData>
            </a:graphic>
          </wp:inline>
        </w:drawing>
      </w:r>
    </w:p>
    <w:p w:rsidR="007B372B" w:rsidRDefault="007B372B" w:rsidP="007B372B">
      <w:pPr>
        <w:rPr>
          <w:sz w:val="6"/>
          <w:szCs w:val="6"/>
        </w:rPr>
      </w:pPr>
    </w:p>
    <w:p w:rsidR="007B372B" w:rsidRDefault="007B372B" w:rsidP="007B372B">
      <w:pPr>
        <w:rPr>
          <w:sz w:val="6"/>
          <w:szCs w:val="6"/>
        </w:rPr>
      </w:pPr>
    </w:p>
    <w:p w:rsidR="007B372B" w:rsidRDefault="007B372B" w:rsidP="007B372B">
      <w:pPr>
        <w:rPr>
          <w:sz w:val="6"/>
          <w:szCs w:val="6"/>
        </w:rPr>
      </w:pPr>
      <w:r>
        <w:rPr>
          <w:noProof/>
          <w:sz w:val="6"/>
          <w:szCs w:val="6"/>
        </w:rPr>
        <w:drawing>
          <wp:inline distT="0" distB="0" distL="0" distR="0" wp14:anchorId="008A643E" wp14:editId="58344616">
            <wp:extent cx="6116320" cy="3877945"/>
            <wp:effectExtent l="0" t="0" r="508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19-06-30 um 07.38.5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6320" cy="3877945"/>
                    </a:xfrm>
                    <a:prstGeom prst="rect">
                      <a:avLst/>
                    </a:prstGeom>
                  </pic:spPr>
                </pic:pic>
              </a:graphicData>
            </a:graphic>
          </wp:inline>
        </w:drawing>
      </w:r>
    </w:p>
    <w:p w:rsidR="007B372B" w:rsidRPr="00776C4C" w:rsidRDefault="007B372B" w:rsidP="007B372B">
      <w:pPr>
        <w:rPr>
          <w:sz w:val="6"/>
          <w:szCs w:val="6"/>
        </w:rPr>
      </w:pPr>
    </w:p>
    <w:p w:rsidR="00FF517B" w:rsidRPr="00CB1F20" w:rsidRDefault="00FF517B" w:rsidP="00CB1F20"/>
    <w:sectPr w:rsidR="00FF517B" w:rsidRPr="00CB1F20" w:rsidSect="00490C96">
      <w:footerReference w:type="default" r:id="rId11"/>
      <w:pgSz w:w="11900" w:h="16840"/>
      <w:pgMar w:top="1418" w:right="1134" w:bottom="1134"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B605C" w:rsidRDefault="00CB605C">
      <w:r>
        <w:separator/>
      </w:r>
    </w:p>
  </w:endnote>
  <w:endnote w:type="continuationSeparator" w:id="0">
    <w:p w:rsidR="00CB605C" w:rsidRDefault="00CB60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tarBats">
    <w:panose1 w:val="020B0604020202020204"/>
    <w:charset w:val="4D"/>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D58FB" w:rsidRPr="002F4A20" w:rsidRDefault="002F4A20" w:rsidP="002F4A20">
    <w:pPr>
      <w:pBdr>
        <w:top w:val="single" w:sz="4" w:space="1" w:color="808080"/>
      </w:pBdr>
      <w:tabs>
        <w:tab w:val="right" w:pos="9639"/>
      </w:tabs>
      <w:rPr>
        <w:rFonts w:ascii="Times" w:hAnsi="Times"/>
        <w:color w:val="999999"/>
        <w:sz w:val="20"/>
        <w:szCs w:val="20"/>
      </w:rPr>
    </w:pPr>
    <w:r w:rsidRPr="0039094D">
      <w:rPr>
        <w:rFonts w:ascii="Times" w:hAnsi="Times"/>
        <w:color w:val="999999"/>
        <w:sz w:val="20"/>
        <w:szCs w:val="20"/>
      </w:rPr>
      <w:t xml:space="preserve">Biologie Kl. 9/10: </w:t>
    </w:r>
    <w:r>
      <w:rPr>
        <w:rFonts w:ascii="Times" w:hAnsi="Times"/>
        <w:color w:val="999999"/>
        <w:sz w:val="20"/>
        <w:szCs w:val="20"/>
      </w:rPr>
      <w:t>Evolutionsbiologie</w:t>
    </w:r>
    <w:r w:rsidRPr="0039094D">
      <w:rPr>
        <w:rFonts w:ascii="Times" w:hAnsi="Times"/>
        <w:color w:val="999999"/>
        <w:sz w:val="20"/>
        <w:szCs w:val="20"/>
      </w:rPr>
      <w:tab/>
      <w:t xml:space="preserve">Landesbildungsserver Baden-Württemberg, Autor: Dr. S. </w:t>
    </w:r>
    <w:proofErr w:type="spellStart"/>
    <w:r w:rsidRPr="0039094D">
      <w:rPr>
        <w:rFonts w:ascii="Times" w:hAnsi="Times"/>
        <w:color w:val="999999"/>
        <w:sz w:val="20"/>
        <w:szCs w:val="20"/>
      </w:rPr>
      <w:t>Gemballa</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B605C" w:rsidRDefault="00CB605C">
      <w:r>
        <w:separator/>
      </w:r>
    </w:p>
  </w:footnote>
  <w:footnote w:type="continuationSeparator" w:id="0">
    <w:p w:rsidR="00CB605C" w:rsidRDefault="00CB60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39CEFC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6F45E5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890E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060B44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EDC748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F2830E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5D4275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3F215A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638A91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A96AEC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02EE010"/>
    <w:lvl w:ilvl="0">
      <w:start w:val="1"/>
      <w:numFmt w:val="bullet"/>
      <w:pStyle w:val="BSAufzhlung1"/>
      <w:lvlText w:val=""/>
      <w:lvlJc w:val="left"/>
      <w:pPr>
        <w:tabs>
          <w:tab w:val="num" w:pos="360"/>
        </w:tabs>
        <w:ind w:left="360" w:hanging="360"/>
      </w:pPr>
      <w:rPr>
        <w:rFonts w:ascii="Symbol" w:hAnsi="Symbol" w:hint="default"/>
      </w:rPr>
    </w:lvl>
  </w:abstractNum>
  <w:abstractNum w:abstractNumId="11" w15:restartNumberingAfterBreak="0">
    <w:nsid w:val="1B91372A"/>
    <w:multiLevelType w:val="hybridMultilevel"/>
    <w:tmpl w:val="15804302"/>
    <w:lvl w:ilvl="0" w:tplc="FFFFFFFF">
      <w:start w:val="1"/>
      <w:numFmt w:val="bullet"/>
      <w:lvlText w:val="-"/>
      <w:lvlJc w:val="left"/>
      <w:pPr>
        <w:tabs>
          <w:tab w:val="num" w:pos="785"/>
        </w:tabs>
        <w:ind w:left="709" w:hanging="284"/>
      </w:pPr>
      <w:rPr>
        <w:rFonts w:ascii="StarBats" w:hAnsi="StarBats"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9F96C05"/>
    <w:multiLevelType w:val="multilevel"/>
    <w:tmpl w:val="96001F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embedSystemFonts/>
  <w:proofState w:spelling="clean" w:grammar="clean"/>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97E"/>
    <w:rsid w:val="00000981"/>
    <w:rsid w:val="00006F72"/>
    <w:rsid w:val="0000720C"/>
    <w:rsid w:val="00010F80"/>
    <w:rsid w:val="000143E5"/>
    <w:rsid w:val="00016C38"/>
    <w:rsid w:val="00025885"/>
    <w:rsid w:val="0003594E"/>
    <w:rsid w:val="00044F8F"/>
    <w:rsid w:val="0005197E"/>
    <w:rsid w:val="00053220"/>
    <w:rsid w:val="0005550E"/>
    <w:rsid w:val="00055934"/>
    <w:rsid w:val="00057C08"/>
    <w:rsid w:val="0006155A"/>
    <w:rsid w:val="00064288"/>
    <w:rsid w:val="00071163"/>
    <w:rsid w:val="00081AD4"/>
    <w:rsid w:val="0008254E"/>
    <w:rsid w:val="00086DA6"/>
    <w:rsid w:val="000870E6"/>
    <w:rsid w:val="00094EBC"/>
    <w:rsid w:val="000A48A0"/>
    <w:rsid w:val="000A4D58"/>
    <w:rsid w:val="000A659B"/>
    <w:rsid w:val="000A7888"/>
    <w:rsid w:val="000A7DD3"/>
    <w:rsid w:val="000B7839"/>
    <w:rsid w:val="000C04A2"/>
    <w:rsid w:val="000C3013"/>
    <w:rsid w:val="000C6B3D"/>
    <w:rsid w:val="000C72DD"/>
    <w:rsid w:val="000D22DC"/>
    <w:rsid w:val="000D361E"/>
    <w:rsid w:val="000D6548"/>
    <w:rsid w:val="000E1961"/>
    <w:rsid w:val="000E2186"/>
    <w:rsid w:val="000E7958"/>
    <w:rsid w:val="000F00FD"/>
    <w:rsid w:val="000F3168"/>
    <w:rsid w:val="000F53DB"/>
    <w:rsid w:val="000F6CB6"/>
    <w:rsid w:val="00100624"/>
    <w:rsid w:val="001125C9"/>
    <w:rsid w:val="001127B8"/>
    <w:rsid w:val="00120682"/>
    <w:rsid w:val="00121BE8"/>
    <w:rsid w:val="001248A6"/>
    <w:rsid w:val="00127CE4"/>
    <w:rsid w:val="00130C9F"/>
    <w:rsid w:val="00131727"/>
    <w:rsid w:val="001323CD"/>
    <w:rsid w:val="001324D0"/>
    <w:rsid w:val="00134771"/>
    <w:rsid w:val="00145605"/>
    <w:rsid w:val="0014734B"/>
    <w:rsid w:val="00147A81"/>
    <w:rsid w:val="00150611"/>
    <w:rsid w:val="00152656"/>
    <w:rsid w:val="00163871"/>
    <w:rsid w:val="00170693"/>
    <w:rsid w:val="00170842"/>
    <w:rsid w:val="001717A9"/>
    <w:rsid w:val="0017352D"/>
    <w:rsid w:val="00173920"/>
    <w:rsid w:val="00180050"/>
    <w:rsid w:val="001821E2"/>
    <w:rsid w:val="00182A57"/>
    <w:rsid w:val="00192EFE"/>
    <w:rsid w:val="0019535E"/>
    <w:rsid w:val="001A6981"/>
    <w:rsid w:val="001A72AD"/>
    <w:rsid w:val="001A7DC1"/>
    <w:rsid w:val="001B2603"/>
    <w:rsid w:val="001B4B0F"/>
    <w:rsid w:val="001B7061"/>
    <w:rsid w:val="001C006E"/>
    <w:rsid w:val="001C0DAE"/>
    <w:rsid w:val="001C1F25"/>
    <w:rsid w:val="001C5BC3"/>
    <w:rsid w:val="001C5D00"/>
    <w:rsid w:val="001C683D"/>
    <w:rsid w:val="001C71B3"/>
    <w:rsid w:val="001D04A3"/>
    <w:rsid w:val="001D484C"/>
    <w:rsid w:val="001D5E7D"/>
    <w:rsid w:val="001E0BF3"/>
    <w:rsid w:val="001E114B"/>
    <w:rsid w:val="001E5480"/>
    <w:rsid w:val="001E591F"/>
    <w:rsid w:val="001E5DE3"/>
    <w:rsid w:val="001F09D6"/>
    <w:rsid w:val="001F0D1D"/>
    <w:rsid w:val="001F40E9"/>
    <w:rsid w:val="001F79F0"/>
    <w:rsid w:val="0020189F"/>
    <w:rsid w:val="002048A0"/>
    <w:rsid w:val="00205D61"/>
    <w:rsid w:val="002061FD"/>
    <w:rsid w:val="00207D5D"/>
    <w:rsid w:val="00207EBA"/>
    <w:rsid w:val="002120A0"/>
    <w:rsid w:val="00215101"/>
    <w:rsid w:val="002153B7"/>
    <w:rsid w:val="002174CD"/>
    <w:rsid w:val="0023376E"/>
    <w:rsid w:val="00237EA7"/>
    <w:rsid w:val="00241458"/>
    <w:rsid w:val="00247DFB"/>
    <w:rsid w:val="00247E0D"/>
    <w:rsid w:val="00250075"/>
    <w:rsid w:val="002509A9"/>
    <w:rsid w:val="00250F5E"/>
    <w:rsid w:val="00251425"/>
    <w:rsid w:val="00251465"/>
    <w:rsid w:val="00254885"/>
    <w:rsid w:val="00254DB9"/>
    <w:rsid w:val="0025530F"/>
    <w:rsid w:val="00267D2C"/>
    <w:rsid w:val="0027273B"/>
    <w:rsid w:val="00276BA1"/>
    <w:rsid w:val="002831DA"/>
    <w:rsid w:val="00285410"/>
    <w:rsid w:val="00287742"/>
    <w:rsid w:val="00291BD1"/>
    <w:rsid w:val="002A2093"/>
    <w:rsid w:val="002B0CA8"/>
    <w:rsid w:val="002B52EB"/>
    <w:rsid w:val="002C3B58"/>
    <w:rsid w:val="002D0E26"/>
    <w:rsid w:val="002D1116"/>
    <w:rsid w:val="002D470A"/>
    <w:rsid w:val="002D6790"/>
    <w:rsid w:val="002E19D4"/>
    <w:rsid w:val="002E2876"/>
    <w:rsid w:val="002E3054"/>
    <w:rsid w:val="002E3A9C"/>
    <w:rsid w:val="002F3A2F"/>
    <w:rsid w:val="002F4A20"/>
    <w:rsid w:val="002F5483"/>
    <w:rsid w:val="002F7386"/>
    <w:rsid w:val="0030253D"/>
    <w:rsid w:val="003030D6"/>
    <w:rsid w:val="00304523"/>
    <w:rsid w:val="003056D3"/>
    <w:rsid w:val="003101B8"/>
    <w:rsid w:val="00311E19"/>
    <w:rsid w:val="003140D0"/>
    <w:rsid w:val="00316421"/>
    <w:rsid w:val="0033154D"/>
    <w:rsid w:val="003349EE"/>
    <w:rsid w:val="0034095A"/>
    <w:rsid w:val="0034249B"/>
    <w:rsid w:val="00344C6C"/>
    <w:rsid w:val="003460C6"/>
    <w:rsid w:val="003463CF"/>
    <w:rsid w:val="00352D84"/>
    <w:rsid w:val="00356525"/>
    <w:rsid w:val="00360B8E"/>
    <w:rsid w:val="0037105B"/>
    <w:rsid w:val="003733BF"/>
    <w:rsid w:val="00373B86"/>
    <w:rsid w:val="00375308"/>
    <w:rsid w:val="00377A20"/>
    <w:rsid w:val="00377F1F"/>
    <w:rsid w:val="00383B45"/>
    <w:rsid w:val="00383D72"/>
    <w:rsid w:val="0038414C"/>
    <w:rsid w:val="003874D8"/>
    <w:rsid w:val="00392A0C"/>
    <w:rsid w:val="003973CC"/>
    <w:rsid w:val="003A0823"/>
    <w:rsid w:val="003A2C78"/>
    <w:rsid w:val="003A7002"/>
    <w:rsid w:val="003B06A0"/>
    <w:rsid w:val="003B5543"/>
    <w:rsid w:val="003C19AF"/>
    <w:rsid w:val="003C1AAD"/>
    <w:rsid w:val="003C1EA8"/>
    <w:rsid w:val="003C3AD2"/>
    <w:rsid w:val="003D4CC1"/>
    <w:rsid w:val="003D5D8C"/>
    <w:rsid w:val="003E0A65"/>
    <w:rsid w:val="003E3635"/>
    <w:rsid w:val="003F5B3E"/>
    <w:rsid w:val="003F6765"/>
    <w:rsid w:val="004035CE"/>
    <w:rsid w:val="004037AF"/>
    <w:rsid w:val="00405553"/>
    <w:rsid w:val="004119EF"/>
    <w:rsid w:val="00412E9E"/>
    <w:rsid w:val="00414193"/>
    <w:rsid w:val="00414F95"/>
    <w:rsid w:val="0041731C"/>
    <w:rsid w:val="00421F66"/>
    <w:rsid w:val="0042373D"/>
    <w:rsid w:val="00431026"/>
    <w:rsid w:val="00431A53"/>
    <w:rsid w:val="00431EF9"/>
    <w:rsid w:val="004351BB"/>
    <w:rsid w:val="004361F2"/>
    <w:rsid w:val="004419FB"/>
    <w:rsid w:val="00443A3B"/>
    <w:rsid w:val="00446DB5"/>
    <w:rsid w:val="00450A9C"/>
    <w:rsid w:val="00467760"/>
    <w:rsid w:val="00467ABA"/>
    <w:rsid w:val="00467ECF"/>
    <w:rsid w:val="00467F22"/>
    <w:rsid w:val="00471A1F"/>
    <w:rsid w:val="00477340"/>
    <w:rsid w:val="00477802"/>
    <w:rsid w:val="00477B61"/>
    <w:rsid w:val="00480DB3"/>
    <w:rsid w:val="00481FEE"/>
    <w:rsid w:val="00490C96"/>
    <w:rsid w:val="0049283E"/>
    <w:rsid w:val="00492DB1"/>
    <w:rsid w:val="004936CD"/>
    <w:rsid w:val="00493CB7"/>
    <w:rsid w:val="004945A9"/>
    <w:rsid w:val="0049523A"/>
    <w:rsid w:val="004960B5"/>
    <w:rsid w:val="004B1C83"/>
    <w:rsid w:val="004C77B5"/>
    <w:rsid w:val="004C7A7A"/>
    <w:rsid w:val="004D0B9F"/>
    <w:rsid w:val="004D169F"/>
    <w:rsid w:val="004D1CFE"/>
    <w:rsid w:val="004D4541"/>
    <w:rsid w:val="004D4624"/>
    <w:rsid w:val="004E2CBE"/>
    <w:rsid w:val="004E50E6"/>
    <w:rsid w:val="004F2A09"/>
    <w:rsid w:val="004F39CC"/>
    <w:rsid w:val="004F3F84"/>
    <w:rsid w:val="005031BA"/>
    <w:rsid w:val="00504122"/>
    <w:rsid w:val="005059F0"/>
    <w:rsid w:val="005070B1"/>
    <w:rsid w:val="00511E2C"/>
    <w:rsid w:val="00512AFA"/>
    <w:rsid w:val="00512E18"/>
    <w:rsid w:val="005153C7"/>
    <w:rsid w:val="005157E1"/>
    <w:rsid w:val="00520B49"/>
    <w:rsid w:val="00522035"/>
    <w:rsid w:val="00523D23"/>
    <w:rsid w:val="0052586E"/>
    <w:rsid w:val="00525DBC"/>
    <w:rsid w:val="0052722F"/>
    <w:rsid w:val="00530110"/>
    <w:rsid w:val="0053065B"/>
    <w:rsid w:val="00530A83"/>
    <w:rsid w:val="00535C38"/>
    <w:rsid w:val="00537860"/>
    <w:rsid w:val="005423CA"/>
    <w:rsid w:val="00544E20"/>
    <w:rsid w:val="00547A4F"/>
    <w:rsid w:val="00552F63"/>
    <w:rsid w:val="00561371"/>
    <w:rsid w:val="005655BD"/>
    <w:rsid w:val="005663FE"/>
    <w:rsid w:val="00570BDD"/>
    <w:rsid w:val="005731EB"/>
    <w:rsid w:val="00574600"/>
    <w:rsid w:val="005748AD"/>
    <w:rsid w:val="00583431"/>
    <w:rsid w:val="00583BC6"/>
    <w:rsid w:val="00594786"/>
    <w:rsid w:val="00595DB4"/>
    <w:rsid w:val="005A1F84"/>
    <w:rsid w:val="005A25FA"/>
    <w:rsid w:val="005A2970"/>
    <w:rsid w:val="005A5593"/>
    <w:rsid w:val="005A6102"/>
    <w:rsid w:val="005B05D4"/>
    <w:rsid w:val="005C61B8"/>
    <w:rsid w:val="005D2B40"/>
    <w:rsid w:val="005D2C53"/>
    <w:rsid w:val="005D4E30"/>
    <w:rsid w:val="005E05C1"/>
    <w:rsid w:val="005E3CFD"/>
    <w:rsid w:val="005E659F"/>
    <w:rsid w:val="005F1F60"/>
    <w:rsid w:val="005F2CB2"/>
    <w:rsid w:val="005F6BFF"/>
    <w:rsid w:val="00601985"/>
    <w:rsid w:val="006028B0"/>
    <w:rsid w:val="00602DF4"/>
    <w:rsid w:val="00603BBF"/>
    <w:rsid w:val="00603DB7"/>
    <w:rsid w:val="0060641F"/>
    <w:rsid w:val="00606703"/>
    <w:rsid w:val="0060717F"/>
    <w:rsid w:val="00607813"/>
    <w:rsid w:val="006101C5"/>
    <w:rsid w:val="0061110A"/>
    <w:rsid w:val="00611BD7"/>
    <w:rsid w:val="006127BA"/>
    <w:rsid w:val="00612CF4"/>
    <w:rsid w:val="00613537"/>
    <w:rsid w:val="00614E78"/>
    <w:rsid w:val="0062029D"/>
    <w:rsid w:val="006204D8"/>
    <w:rsid w:val="00620E57"/>
    <w:rsid w:val="00623B2C"/>
    <w:rsid w:val="00624C12"/>
    <w:rsid w:val="00624F3C"/>
    <w:rsid w:val="00631C40"/>
    <w:rsid w:val="00633A46"/>
    <w:rsid w:val="0063434B"/>
    <w:rsid w:val="006408FB"/>
    <w:rsid w:val="0064190D"/>
    <w:rsid w:val="00643574"/>
    <w:rsid w:val="006512F1"/>
    <w:rsid w:val="0065516C"/>
    <w:rsid w:val="00657510"/>
    <w:rsid w:val="006621A2"/>
    <w:rsid w:val="00665F67"/>
    <w:rsid w:val="00667560"/>
    <w:rsid w:val="00670863"/>
    <w:rsid w:val="006718A8"/>
    <w:rsid w:val="006723A4"/>
    <w:rsid w:val="006766AA"/>
    <w:rsid w:val="00681741"/>
    <w:rsid w:val="0068226F"/>
    <w:rsid w:val="006832B2"/>
    <w:rsid w:val="00685350"/>
    <w:rsid w:val="00695A8C"/>
    <w:rsid w:val="006A04BD"/>
    <w:rsid w:val="006A2D2B"/>
    <w:rsid w:val="006A3984"/>
    <w:rsid w:val="006B1F48"/>
    <w:rsid w:val="006B5776"/>
    <w:rsid w:val="006C27F9"/>
    <w:rsid w:val="006C4EAF"/>
    <w:rsid w:val="006D3D1A"/>
    <w:rsid w:val="006D741C"/>
    <w:rsid w:val="006E43F7"/>
    <w:rsid w:val="006F23E2"/>
    <w:rsid w:val="006F60AA"/>
    <w:rsid w:val="006F7024"/>
    <w:rsid w:val="007009BD"/>
    <w:rsid w:val="00705C96"/>
    <w:rsid w:val="00714207"/>
    <w:rsid w:val="00714CCC"/>
    <w:rsid w:val="00715313"/>
    <w:rsid w:val="00716028"/>
    <w:rsid w:val="00716136"/>
    <w:rsid w:val="00716499"/>
    <w:rsid w:val="00717AEA"/>
    <w:rsid w:val="0072678F"/>
    <w:rsid w:val="007307D1"/>
    <w:rsid w:val="007370DB"/>
    <w:rsid w:val="007372A7"/>
    <w:rsid w:val="00741C3E"/>
    <w:rsid w:val="00742424"/>
    <w:rsid w:val="0074401E"/>
    <w:rsid w:val="0074431F"/>
    <w:rsid w:val="00745682"/>
    <w:rsid w:val="00750AFE"/>
    <w:rsid w:val="00753B42"/>
    <w:rsid w:val="00761625"/>
    <w:rsid w:val="007642DA"/>
    <w:rsid w:val="00772053"/>
    <w:rsid w:val="00775AFE"/>
    <w:rsid w:val="00781F79"/>
    <w:rsid w:val="00784661"/>
    <w:rsid w:val="00784F71"/>
    <w:rsid w:val="00786C3F"/>
    <w:rsid w:val="0079123A"/>
    <w:rsid w:val="007921C0"/>
    <w:rsid w:val="00796371"/>
    <w:rsid w:val="007A59B1"/>
    <w:rsid w:val="007B0458"/>
    <w:rsid w:val="007B09E8"/>
    <w:rsid w:val="007B0FA7"/>
    <w:rsid w:val="007B372B"/>
    <w:rsid w:val="007B3E06"/>
    <w:rsid w:val="007B62DC"/>
    <w:rsid w:val="007C02BF"/>
    <w:rsid w:val="007C6EB8"/>
    <w:rsid w:val="007D0071"/>
    <w:rsid w:val="007E102B"/>
    <w:rsid w:val="007E5E23"/>
    <w:rsid w:val="007F1887"/>
    <w:rsid w:val="007F2332"/>
    <w:rsid w:val="007F3982"/>
    <w:rsid w:val="007F3A33"/>
    <w:rsid w:val="007F3E87"/>
    <w:rsid w:val="007F6CD1"/>
    <w:rsid w:val="007F7D13"/>
    <w:rsid w:val="00801EC7"/>
    <w:rsid w:val="008058ED"/>
    <w:rsid w:val="00806CC4"/>
    <w:rsid w:val="00815E0C"/>
    <w:rsid w:val="008207F7"/>
    <w:rsid w:val="008237DF"/>
    <w:rsid w:val="0082569F"/>
    <w:rsid w:val="00827628"/>
    <w:rsid w:val="00827993"/>
    <w:rsid w:val="0083056E"/>
    <w:rsid w:val="008356F0"/>
    <w:rsid w:val="0084279B"/>
    <w:rsid w:val="008431EA"/>
    <w:rsid w:val="008475A5"/>
    <w:rsid w:val="00847F90"/>
    <w:rsid w:val="00854A5F"/>
    <w:rsid w:val="00856708"/>
    <w:rsid w:val="0085755A"/>
    <w:rsid w:val="008576E3"/>
    <w:rsid w:val="00861D0E"/>
    <w:rsid w:val="00862BBD"/>
    <w:rsid w:val="0086754F"/>
    <w:rsid w:val="0087181B"/>
    <w:rsid w:val="00882C55"/>
    <w:rsid w:val="00886F4E"/>
    <w:rsid w:val="00891445"/>
    <w:rsid w:val="0089391B"/>
    <w:rsid w:val="00893D36"/>
    <w:rsid w:val="008A2165"/>
    <w:rsid w:val="008A3B4E"/>
    <w:rsid w:val="008A4531"/>
    <w:rsid w:val="008A5818"/>
    <w:rsid w:val="008B42BE"/>
    <w:rsid w:val="008B6ACE"/>
    <w:rsid w:val="008B6F27"/>
    <w:rsid w:val="008D5512"/>
    <w:rsid w:val="008D6BF0"/>
    <w:rsid w:val="008E3916"/>
    <w:rsid w:val="008E48D2"/>
    <w:rsid w:val="008E5DDE"/>
    <w:rsid w:val="009004CF"/>
    <w:rsid w:val="00902713"/>
    <w:rsid w:val="00902CA9"/>
    <w:rsid w:val="0090306A"/>
    <w:rsid w:val="009035C2"/>
    <w:rsid w:val="009114B2"/>
    <w:rsid w:val="00912432"/>
    <w:rsid w:val="00913A1C"/>
    <w:rsid w:val="00915ADB"/>
    <w:rsid w:val="00917EF0"/>
    <w:rsid w:val="00921CE3"/>
    <w:rsid w:val="009258B1"/>
    <w:rsid w:val="00926F5D"/>
    <w:rsid w:val="00941EDD"/>
    <w:rsid w:val="009441EB"/>
    <w:rsid w:val="00944B43"/>
    <w:rsid w:val="00945928"/>
    <w:rsid w:val="00946EB4"/>
    <w:rsid w:val="00947D6C"/>
    <w:rsid w:val="00953A9C"/>
    <w:rsid w:val="00953C8D"/>
    <w:rsid w:val="00954860"/>
    <w:rsid w:val="0096276E"/>
    <w:rsid w:val="00965049"/>
    <w:rsid w:val="00965A84"/>
    <w:rsid w:val="009700CF"/>
    <w:rsid w:val="00971563"/>
    <w:rsid w:val="00972837"/>
    <w:rsid w:val="00976125"/>
    <w:rsid w:val="0097683C"/>
    <w:rsid w:val="00977A74"/>
    <w:rsid w:val="00983361"/>
    <w:rsid w:val="00984731"/>
    <w:rsid w:val="009852F4"/>
    <w:rsid w:val="00986528"/>
    <w:rsid w:val="009868B7"/>
    <w:rsid w:val="00993B96"/>
    <w:rsid w:val="00993CD1"/>
    <w:rsid w:val="009940ED"/>
    <w:rsid w:val="00994DF1"/>
    <w:rsid w:val="00996FC7"/>
    <w:rsid w:val="00997326"/>
    <w:rsid w:val="00997690"/>
    <w:rsid w:val="009A52BF"/>
    <w:rsid w:val="009A7544"/>
    <w:rsid w:val="009B0AAF"/>
    <w:rsid w:val="009B2587"/>
    <w:rsid w:val="009C6410"/>
    <w:rsid w:val="009D19B3"/>
    <w:rsid w:val="009D4F97"/>
    <w:rsid w:val="009D64F8"/>
    <w:rsid w:val="009E2A2A"/>
    <w:rsid w:val="009E3C74"/>
    <w:rsid w:val="009E53A3"/>
    <w:rsid w:val="009E6F9A"/>
    <w:rsid w:val="009F2569"/>
    <w:rsid w:val="009F2FA5"/>
    <w:rsid w:val="009F5913"/>
    <w:rsid w:val="00A005C2"/>
    <w:rsid w:val="00A00A9B"/>
    <w:rsid w:val="00A015F4"/>
    <w:rsid w:val="00A02EA4"/>
    <w:rsid w:val="00A26B6B"/>
    <w:rsid w:val="00A32905"/>
    <w:rsid w:val="00A32EDE"/>
    <w:rsid w:val="00A366D1"/>
    <w:rsid w:val="00A41FF3"/>
    <w:rsid w:val="00A451A6"/>
    <w:rsid w:val="00A46551"/>
    <w:rsid w:val="00A470A8"/>
    <w:rsid w:val="00A47749"/>
    <w:rsid w:val="00A47FA8"/>
    <w:rsid w:val="00A52962"/>
    <w:rsid w:val="00A56BF6"/>
    <w:rsid w:val="00A56D76"/>
    <w:rsid w:val="00A56F4F"/>
    <w:rsid w:val="00A61CDE"/>
    <w:rsid w:val="00A627DD"/>
    <w:rsid w:val="00A64512"/>
    <w:rsid w:val="00A64549"/>
    <w:rsid w:val="00A662F0"/>
    <w:rsid w:val="00A73295"/>
    <w:rsid w:val="00A73D58"/>
    <w:rsid w:val="00A75D5D"/>
    <w:rsid w:val="00A763AF"/>
    <w:rsid w:val="00A765A9"/>
    <w:rsid w:val="00A8326C"/>
    <w:rsid w:val="00A92F95"/>
    <w:rsid w:val="00A9321B"/>
    <w:rsid w:val="00AA0277"/>
    <w:rsid w:val="00AA17CC"/>
    <w:rsid w:val="00AB4A7E"/>
    <w:rsid w:val="00AB6A83"/>
    <w:rsid w:val="00AC1C64"/>
    <w:rsid w:val="00AD0A72"/>
    <w:rsid w:val="00AD1E85"/>
    <w:rsid w:val="00AD213E"/>
    <w:rsid w:val="00AD4D46"/>
    <w:rsid w:val="00AD7E35"/>
    <w:rsid w:val="00AE1962"/>
    <w:rsid w:val="00AE3746"/>
    <w:rsid w:val="00AE4882"/>
    <w:rsid w:val="00AE5A75"/>
    <w:rsid w:val="00AF0DDD"/>
    <w:rsid w:val="00AF4D50"/>
    <w:rsid w:val="00B01923"/>
    <w:rsid w:val="00B01CE7"/>
    <w:rsid w:val="00B070DA"/>
    <w:rsid w:val="00B07C32"/>
    <w:rsid w:val="00B10D53"/>
    <w:rsid w:val="00B14948"/>
    <w:rsid w:val="00B17665"/>
    <w:rsid w:val="00B2185B"/>
    <w:rsid w:val="00B22178"/>
    <w:rsid w:val="00B26803"/>
    <w:rsid w:val="00B27CB1"/>
    <w:rsid w:val="00B33060"/>
    <w:rsid w:val="00B34531"/>
    <w:rsid w:val="00B3703D"/>
    <w:rsid w:val="00B37CED"/>
    <w:rsid w:val="00B40214"/>
    <w:rsid w:val="00B44F6E"/>
    <w:rsid w:val="00B5089C"/>
    <w:rsid w:val="00B53E26"/>
    <w:rsid w:val="00B66B45"/>
    <w:rsid w:val="00B70430"/>
    <w:rsid w:val="00B711C0"/>
    <w:rsid w:val="00B74A24"/>
    <w:rsid w:val="00B7526F"/>
    <w:rsid w:val="00B8081D"/>
    <w:rsid w:val="00B82BBC"/>
    <w:rsid w:val="00B83E18"/>
    <w:rsid w:val="00B9127B"/>
    <w:rsid w:val="00B92403"/>
    <w:rsid w:val="00B93FBE"/>
    <w:rsid w:val="00B96C19"/>
    <w:rsid w:val="00B96E01"/>
    <w:rsid w:val="00BA4174"/>
    <w:rsid w:val="00BA629C"/>
    <w:rsid w:val="00BB197C"/>
    <w:rsid w:val="00BB4CFB"/>
    <w:rsid w:val="00BB6691"/>
    <w:rsid w:val="00BC3907"/>
    <w:rsid w:val="00BC5A06"/>
    <w:rsid w:val="00BD1B50"/>
    <w:rsid w:val="00BD58FB"/>
    <w:rsid w:val="00BD7EA8"/>
    <w:rsid w:val="00BE156F"/>
    <w:rsid w:val="00BE15A3"/>
    <w:rsid w:val="00BE6924"/>
    <w:rsid w:val="00BF106E"/>
    <w:rsid w:val="00BF390A"/>
    <w:rsid w:val="00BF6718"/>
    <w:rsid w:val="00C008A4"/>
    <w:rsid w:val="00C121CF"/>
    <w:rsid w:val="00C12274"/>
    <w:rsid w:val="00C12288"/>
    <w:rsid w:val="00C132DE"/>
    <w:rsid w:val="00C13D28"/>
    <w:rsid w:val="00C145BA"/>
    <w:rsid w:val="00C14941"/>
    <w:rsid w:val="00C15BAA"/>
    <w:rsid w:val="00C2067D"/>
    <w:rsid w:val="00C21F50"/>
    <w:rsid w:val="00C2799A"/>
    <w:rsid w:val="00C31A50"/>
    <w:rsid w:val="00C335F9"/>
    <w:rsid w:val="00C340E5"/>
    <w:rsid w:val="00C352F6"/>
    <w:rsid w:val="00C36D3F"/>
    <w:rsid w:val="00C37135"/>
    <w:rsid w:val="00C3774A"/>
    <w:rsid w:val="00C419B9"/>
    <w:rsid w:val="00C41FA7"/>
    <w:rsid w:val="00C47F8E"/>
    <w:rsid w:val="00C47FC9"/>
    <w:rsid w:val="00C51122"/>
    <w:rsid w:val="00C516CA"/>
    <w:rsid w:val="00C51BEC"/>
    <w:rsid w:val="00C51C75"/>
    <w:rsid w:val="00C5282E"/>
    <w:rsid w:val="00C537F0"/>
    <w:rsid w:val="00C5418D"/>
    <w:rsid w:val="00C547C5"/>
    <w:rsid w:val="00C560ED"/>
    <w:rsid w:val="00C61950"/>
    <w:rsid w:val="00C630A7"/>
    <w:rsid w:val="00C64861"/>
    <w:rsid w:val="00C6501A"/>
    <w:rsid w:val="00C67B09"/>
    <w:rsid w:val="00C70F78"/>
    <w:rsid w:val="00C73EA0"/>
    <w:rsid w:val="00C74721"/>
    <w:rsid w:val="00C758F4"/>
    <w:rsid w:val="00C76FAC"/>
    <w:rsid w:val="00C81A06"/>
    <w:rsid w:val="00C81B2E"/>
    <w:rsid w:val="00C81EAA"/>
    <w:rsid w:val="00C84711"/>
    <w:rsid w:val="00C90A9B"/>
    <w:rsid w:val="00C93FBC"/>
    <w:rsid w:val="00C94C04"/>
    <w:rsid w:val="00C954F6"/>
    <w:rsid w:val="00C97573"/>
    <w:rsid w:val="00CA0569"/>
    <w:rsid w:val="00CA166E"/>
    <w:rsid w:val="00CA1FEF"/>
    <w:rsid w:val="00CA2830"/>
    <w:rsid w:val="00CA4854"/>
    <w:rsid w:val="00CA5566"/>
    <w:rsid w:val="00CB1C0D"/>
    <w:rsid w:val="00CB1F20"/>
    <w:rsid w:val="00CB5BDA"/>
    <w:rsid w:val="00CB605C"/>
    <w:rsid w:val="00CC34DE"/>
    <w:rsid w:val="00CC35B9"/>
    <w:rsid w:val="00CC7CC2"/>
    <w:rsid w:val="00CD2200"/>
    <w:rsid w:val="00CD494E"/>
    <w:rsid w:val="00CE1A25"/>
    <w:rsid w:val="00CF04A1"/>
    <w:rsid w:val="00CF23D5"/>
    <w:rsid w:val="00CF24BD"/>
    <w:rsid w:val="00D04FAB"/>
    <w:rsid w:val="00D06A9C"/>
    <w:rsid w:val="00D07836"/>
    <w:rsid w:val="00D13784"/>
    <w:rsid w:val="00D14B1E"/>
    <w:rsid w:val="00D15819"/>
    <w:rsid w:val="00D160C8"/>
    <w:rsid w:val="00D23C11"/>
    <w:rsid w:val="00D264E5"/>
    <w:rsid w:val="00D3045F"/>
    <w:rsid w:val="00D34274"/>
    <w:rsid w:val="00D34FDD"/>
    <w:rsid w:val="00D3525A"/>
    <w:rsid w:val="00D417D5"/>
    <w:rsid w:val="00D440DB"/>
    <w:rsid w:val="00D4427F"/>
    <w:rsid w:val="00D454C9"/>
    <w:rsid w:val="00D474E7"/>
    <w:rsid w:val="00D50358"/>
    <w:rsid w:val="00D50BCA"/>
    <w:rsid w:val="00D525D3"/>
    <w:rsid w:val="00D53D0B"/>
    <w:rsid w:val="00D55432"/>
    <w:rsid w:val="00D56858"/>
    <w:rsid w:val="00D577F5"/>
    <w:rsid w:val="00D63E44"/>
    <w:rsid w:val="00D665C9"/>
    <w:rsid w:val="00D75032"/>
    <w:rsid w:val="00D753AD"/>
    <w:rsid w:val="00D7759D"/>
    <w:rsid w:val="00D82843"/>
    <w:rsid w:val="00D8487F"/>
    <w:rsid w:val="00D85237"/>
    <w:rsid w:val="00D920A9"/>
    <w:rsid w:val="00D93032"/>
    <w:rsid w:val="00D9351F"/>
    <w:rsid w:val="00D97B99"/>
    <w:rsid w:val="00DA0CB1"/>
    <w:rsid w:val="00DA1656"/>
    <w:rsid w:val="00DA23DE"/>
    <w:rsid w:val="00DA46D0"/>
    <w:rsid w:val="00DB0DDE"/>
    <w:rsid w:val="00DC10FF"/>
    <w:rsid w:val="00DC7E27"/>
    <w:rsid w:val="00DD2352"/>
    <w:rsid w:val="00DD3D73"/>
    <w:rsid w:val="00DD7E6C"/>
    <w:rsid w:val="00DE1491"/>
    <w:rsid w:val="00DE2E3B"/>
    <w:rsid w:val="00DE5889"/>
    <w:rsid w:val="00DF1149"/>
    <w:rsid w:val="00E0161C"/>
    <w:rsid w:val="00E01D6D"/>
    <w:rsid w:val="00E11DA4"/>
    <w:rsid w:val="00E213D1"/>
    <w:rsid w:val="00E240E3"/>
    <w:rsid w:val="00E24671"/>
    <w:rsid w:val="00E262AA"/>
    <w:rsid w:val="00E2727A"/>
    <w:rsid w:val="00E3076F"/>
    <w:rsid w:val="00E5250E"/>
    <w:rsid w:val="00E53B13"/>
    <w:rsid w:val="00E53C0F"/>
    <w:rsid w:val="00E54E6A"/>
    <w:rsid w:val="00E60389"/>
    <w:rsid w:val="00E612F6"/>
    <w:rsid w:val="00E74E91"/>
    <w:rsid w:val="00E76E80"/>
    <w:rsid w:val="00E77364"/>
    <w:rsid w:val="00E83D80"/>
    <w:rsid w:val="00E85613"/>
    <w:rsid w:val="00E8612B"/>
    <w:rsid w:val="00E869B4"/>
    <w:rsid w:val="00E91137"/>
    <w:rsid w:val="00EA40B0"/>
    <w:rsid w:val="00EA4FBD"/>
    <w:rsid w:val="00EA6A91"/>
    <w:rsid w:val="00EA7301"/>
    <w:rsid w:val="00EB0207"/>
    <w:rsid w:val="00EB0879"/>
    <w:rsid w:val="00EB0D54"/>
    <w:rsid w:val="00EB5F5D"/>
    <w:rsid w:val="00EB7A8D"/>
    <w:rsid w:val="00EC4024"/>
    <w:rsid w:val="00EC6BFF"/>
    <w:rsid w:val="00ED00B1"/>
    <w:rsid w:val="00EE05CF"/>
    <w:rsid w:val="00EE5D14"/>
    <w:rsid w:val="00EF12B2"/>
    <w:rsid w:val="00EF2E62"/>
    <w:rsid w:val="00EF3C09"/>
    <w:rsid w:val="00EF413F"/>
    <w:rsid w:val="00EF54F1"/>
    <w:rsid w:val="00EF5868"/>
    <w:rsid w:val="00EF666D"/>
    <w:rsid w:val="00EF7C8E"/>
    <w:rsid w:val="00F02896"/>
    <w:rsid w:val="00F02C62"/>
    <w:rsid w:val="00F07ECB"/>
    <w:rsid w:val="00F13874"/>
    <w:rsid w:val="00F15AFB"/>
    <w:rsid w:val="00F307C4"/>
    <w:rsid w:val="00F31BF9"/>
    <w:rsid w:val="00F32A62"/>
    <w:rsid w:val="00F33012"/>
    <w:rsid w:val="00F3449B"/>
    <w:rsid w:val="00F36295"/>
    <w:rsid w:val="00F362FE"/>
    <w:rsid w:val="00F41916"/>
    <w:rsid w:val="00F42251"/>
    <w:rsid w:val="00F43DB9"/>
    <w:rsid w:val="00F44726"/>
    <w:rsid w:val="00F50EC1"/>
    <w:rsid w:val="00F50F1B"/>
    <w:rsid w:val="00F52364"/>
    <w:rsid w:val="00F550B3"/>
    <w:rsid w:val="00F556FC"/>
    <w:rsid w:val="00F55E96"/>
    <w:rsid w:val="00F56354"/>
    <w:rsid w:val="00F569EB"/>
    <w:rsid w:val="00F57ED7"/>
    <w:rsid w:val="00F6489A"/>
    <w:rsid w:val="00F67BF9"/>
    <w:rsid w:val="00F67E83"/>
    <w:rsid w:val="00F7287C"/>
    <w:rsid w:val="00F75979"/>
    <w:rsid w:val="00F808D5"/>
    <w:rsid w:val="00F872FE"/>
    <w:rsid w:val="00F87501"/>
    <w:rsid w:val="00F90633"/>
    <w:rsid w:val="00F9199C"/>
    <w:rsid w:val="00F95A44"/>
    <w:rsid w:val="00FA2DC3"/>
    <w:rsid w:val="00FA577B"/>
    <w:rsid w:val="00FA6B43"/>
    <w:rsid w:val="00FA6B4B"/>
    <w:rsid w:val="00FB11FC"/>
    <w:rsid w:val="00FB3768"/>
    <w:rsid w:val="00FB7C37"/>
    <w:rsid w:val="00FC19A2"/>
    <w:rsid w:val="00FC2D86"/>
    <w:rsid w:val="00FC4244"/>
    <w:rsid w:val="00FD29A0"/>
    <w:rsid w:val="00FD2C52"/>
    <w:rsid w:val="00FD53D0"/>
    <w:rsid w:val="00FD5458"/>
    <w:rsid w:val="00FD5CFE"/>
    <w:rsid w:val="00FE2878"/>
    <w:rsid w:val="00FE2997"/>
    <w:rsid w:val="00FE3FE1"/>
    <w:rsid w:val="00FE4A6C"/>
    <w:rsid w:val="00FF12E4"/>
    <w:rsid w:val="00FF1A82"/>
    <w:rsid w:val="00FF1F1E"/>
    <w:rsid w:val="00FF244A"/>
    <w:rsid w:val="00FF517B"/>
    <w:rsid w:val="00FF6862"/>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2EF687F"/>
  <w15:docId w15:val="{B07A7404-56E8-9847-ACD3-C606BF328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D213E"/>
    <w:rPr>
      <w:rFonts w:ascii="Times New Roman" w:eastAsia="Times New Roman" w:hAnsi="Times New Roman"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E946CC"/>
  </w:style>
  <w:style w:type="paragraph" w:styleId="Kopfzeile">
    <w:name w:val="header"/>
    <w:basedOn w:val="Standard"/>
    <w:link w:val="KopfzeileZchn"/>
    <w:unhideWhenUsed/>
    <w:rsid w:val="00AD213E"/>
    <w:pPr>
      <w:tabs>
        <w:tab w:val="center" w:pos="4536"/>
        <w:tab w:val="right" w:pos="9072"/>
      </w:tabs>
    </w:pPr>
  </w:style>
  <w:style w:type="character" w:customStyle="1" w:styleId="KopfzeileZchn">
    <w:name w:val="Kopfzeile Zchn"/>
    <w:basedOn w:val="Absatz-Standardschriftart"/>
    <w:link w:val="Kopfzeile"/>
    <w:rsid w:val="00AD213E"/>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AD213E"/>
    <w:pPr>
      <w:tabs>
        <w:tab w:val="center" w:pos="4536"/>
        <w:tab w:val="right" w:pos="9072"/>
      </w:tabs>
    </w:pPr>
  </w:style>
  <w:style w:type="character" w:customStyle="1" w:styleId="FuzeileZchn">
    <w:name w:val="Fußzeile Zchn"/>
    <w:basedOn w:val="Absatz-Standardschriftart"/>
    <w:link w:val="Fuzeile"/>
    <w:rsid w:val="00AD213E"/>
    <w:rPr>
      <w:rFonts w:ascii="Times New Roman" w:eastAsia="Times New Roman" w:hAnsi="Times New Roman" w:cs="Times New Roman"/>
      <w:sz w:val="24"/>
      <w:szCs w:val="24"/>
      <w:lang w:eastAsia="de-DE"/>
    </w:rPr>
  </w:style>
  <w:style w:type="table" w:customStyle="1" w:styleId="Tabellengitternetz">
    <w:name w:val="Tabellengitternetz"/>
    <w:basedOn w:val="NormaleTabelle"/>
    <w:rsid w:val="00AD213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1"/>
    <w:rsid w:val="00AD213E"/>
    <w:rPr>
      <w:color w:val="0000FF"/>
      <w:u w:val="single"/>
    </w:rPr>
  </w:style>
  <w:style w:type="paragraph" w:styleId="Sprechblasentext">
    <w:name w:val="Balloon Text"/>
    <w:basedOn w:val="Standard"/>
    <w:link w:val="SprechblasentextZchn"/>
    <w:uiPriority w:val="99"/>
    <w:semiHidden/>
    <w:unhideWhenUsed/>
    <w:rsid w:val="00AD213E"/>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AD213E"/>
    <w:rPr>
      <w:rFonts w:ascii="Lucida Grande" w:eastAsia="Times New Roman" w:hAnsi="Lucida Grande" w:cs="Times New Roman"/>
      <w:sz w:val="18"/>
      <w:szCs w:val="18"/>
      <w:lang w:eastAsia="de-DE"/>
    </w:rPr>
  </w:style>
  <w:style w:type="paragraph" w:styleId="Kommentartext">
    <w:name w:val="annotation text"/>
    <w:basedOn w:val="Standard"/>
    <w:link w:val="KommentartextZchn"/>
    <w:uiPriority w:val="99"/>
    <w:unhideWhenUsed/>
    <w:rsid w:val="00AD213E"/>
  </w:style>
  <w:style w:type="character" w:customStyle="1" w:styleId="KommentartextZchn">
    <w:name w:val="Kommentartext Zchn"/>
    <w:basedOn w:val="Absatz-Standardschriftart"/>
    <w:link w:val="Kommentartext"/>
    <w:uiPriority w:val="99"/>
    <w:rsid w:val="00AD213E"/>
    <w:rPr>
      <w:rFonts w:ascii="Times New Roman" w:eastAsia="Times New Roman" w:hAnsi="Times New Roman" w:cs="Times New Roman"/>
      <w:sz w:val="24"/>
      <w:szCs w:val="24"/>
      <w:lang w:eastAsia="de-DE"/>
    </w:rPr>
  </w:style>
  <w:style w:type="paragraph" w:styleId="Kommentarthema">
    <w:name w:val="annotation subject"/>
    <w:basedOn w:val="Kommentartext"/>
    <w:next w:val="Kommentartext"/>
    <w:link w:val="KommentarthemaZchn"/>
    <w:uiPriority w:val="99"/>
    <w:semiHidden/>
    <w:unhideWhenUsed/>
    <w:rsid w:val="00AD213E"/>
    <w:rPr>
      <w:b/>
      <w:bCs/>
      <w:sz w:val="20"/>
      <w:szCs w:val="20"/>
    </w:rPr>
  </w:style>
  <w:style w:type="character" w:customStyle="1" w:styleId="KommentarthemaZchn">
    <w:name w:val="Kommentarthema Zchn"/>
    <w:basedOn w:val="KommentartextZchn"/>
    <w:link w:val="Kommentarthema"/>
    <w:uiPriority w:val="99"/>
    <w:semiHidden/>
    <w:rsid w:val="00AD213E"/>
    <w:rPr>
      <w:rFonts w:ascii="Times New Roman" w:eastAsia="Times New Roman" w:hAnsi="Times New Roman" w:cs="Times New Roman"/>
      <w:b/>
      <w:bCs/>
      <w:sz w:val="24"/>
      <w:szCs w:val="24"/>
      <w:lang w:eastAsia="de-DE"/>
    </w:rPr>
  </w:style>
  <w:style w:type="table" w:styleId="Tabellenraster">
    <w:name w:val="Table Grid"/>
    <w:basedOn w:val="NormaleTabelle"/>
    <w:uiPriority w:val="39"/>
    <w:rsid w:val="00AD213E"/>
    <w:rPr>
      <w:rFonts w:ascii="Times New Roman" w:eastAsia="Times New Roman"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SAufzhlung1">
    <w:name w:val="BS_Aufzählung1"/>
    <w:basedOn w:val="Standard"/>
    <w:rsid w:val="00AD213E"/>
    <w:pPr>
      <w:numPr>
        <w:numId w:val="1"/>
      </w:numPr>
      <w:tabs>
        <w:tab w:val="left" w:pos="709"/>
      </w:tabs>
      <w:spacing w:after="120" w:line="300" w:lineRule="auto"/>
    </w:pPr>
    <w:rPr>
      <w:rFonts w:ascii="Arial" w:hAnsi="Arial"/>
      <w:sz w:val="22"/>
      <w:szCs w:val="20"/>
    </w:rPr>
  </w:style>
  <w:style w:type="paragraph" w:styleId="Listenabsatz">
    <w:name w:val="List Paragraph"/>
    <w:basedOn w:val="Standard"/>
    <w:rsid w:val="00AD213E"/>
    <w:pPr>
      <w:ind w:left="720"/>
      <w:contextualSpacing/>
    </w:pPr>
  </w:style>
  <w:style w:type="character" w:styleId="Seitenzahl">
    <w:name w:val="page number"/>
    <w:basedOn w:val="Absatz-Standardschriftart"/>
    <w:uiPriority w:val="99"/>
    <w:semiHidden/>
    <w:unhideWhenUsed/>
    <w:rsid w:val="00AD213E"/>
  </w:style>
  <w:style w:type="paragraph" w:styleId="Textkrper">
    <w:name w:val="Body Text"/>
    <w:basedOn w:val="Standard"/>
    <w:link w:val="TextkrperZchn"/>
    <w:unhideWhenUsed/>
    <w:qFormat/>
    <w:rsid w:val="00BF106E"/>
    <w:pPr>
      <w:spacing w:before="120" w:line="280" w:lineRule="exact"/>
      <w:jc w:val="both"/>
    </w:pPr>
    <w:rPr>
      <w:rFonts w:ascii="Arial" w:eastAsia="Calibri" w:hAnsi="Arial"/>
      <w:sz w:val="22"/>
      <w:szCs w:val="22"/>
      <w:lang w:eastAsia="en-US"/>
    </w:rPr>
  </w:style>
  <w:style w:type="character" w:customStyle="1" w:styleId="TextkrperZchn">
    <w:name w:val="Textkörper Zchn"/>
    <w:basedOn w:val="Absatz-Standardschriftart"/>
    <w:link w:val="Textkrper"/>
    <w:rsid w:val="00BF106E"/>
    <w:rPr>
      <w:rFonts w:ascii="Arial" w:eastAsia="Calibri" w:hAnsi="Arial" w:cs="Times New Roman"/>
      <w:sz w:val="22"/>
      <w:szCs w:val="22"/>
    </w:rPr>
  </w:style>
  <w:style w:type="character" w:styleId="NichtaufgelsteErwhnung">
    <w:name w:val="Unresolved Mention"/>
    <w:basedOn w:val="Absatz-Standardschriftart"/>
    <w:uiPriority w:val="99"/>
    <w:semiHidden/>
    <w:unhideWhenUsed/>
    <w:rsid w:val="00FC2D86"/>
    <w:rPr>
      <w:color w:val="605E5C"/>
      <w:shd w:val="clear" w:color="auto" w:fill="E1DFDD"/>
    </w:rPr>
  </w:style>
  <w:style w:type="paragraph" w:styleId="Funotentext">
    <w:name w:val="footnote text"/>
    <w:basedOn w:val="Standard"/>
    <w:link w:val="FunotentextZchn"/>
    <w:semiHidden/>
    <w:unhideWhenUsed/>
    <w:rsid w:val="004037AF"/>
    <w:rPr>
      <w:sz w:val="20"/>
      <w:szCs w:val="20"/>
    </w:rPr>
  </w:style>
  <w:style w:type="character" w:customStyle="1" w:styleId="FunotentextZchn">
    <w:name w:val="Fußnotentext Zchn"/>
    <w:basedOn w:val="Absatz-Standardschriftart"/>
    <w:link w:val="Funotentext"/>
    <w:semiHidden/>
    <w:rsid w:val="004037AF"/>
    <w:rPr>
      <w:rFonts w:ascii="Times New Roman" w:eastAsia="Times New Roman" w:hAnsi="Times New Roman" w:cs="Times New Roman"/>
      <w:sz w:val="20"/>
      <w:szCs w:val="20"/>
      <w:lang w:eastAsia="de-DE"/>
    </w:rPr>
  </w:style>
  <w:style w:type="character" w:styleId="Funotenzeichen">
    <w:name w:val="footnote reference"/>
    <w:basedOn w:val="Absatz-Standardschriftart"/>
    <w:semiHidden/>
    <w:unhideWhenUsed/>
    <w:rsid w:val="004037AF"/>
    <w:rPr>
      <w:vertAlign w:val="superscript"/>
    </w:rPr>
  </w:style>
  <w:style w:type="paragraph" w:customStyle="1" w:styleId="ekvtext">
    <w:name w:val="ekv.text"/>
    <w:rsid w:val="005655BD"/>
    <w:pPr>
      <w:widowControl w:val="0"/>
      <w:spacing w:line="234" w:lineRule="exact"/>
    </w:pPr>
    <w:rPr>
      <w:rFonts w:ascii="Arial" w:eastAsia="Times New Roman" w:hAnsi="Arial" w:cs="Times New Roman"/>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725310">
      <w:bodyDiv w:val="1"/>
      <w:marLeft w:val="0"/>
      <w:marRight w:val="0"/>
      <w:marTop w:val="0"/>
      <w:marBottom w:val="0"/>
      <w:divBdr>
        <w:top w:val="none" w:sz="0" w:space="0" w:color="auto"/>
        <w:left w:val="none" w:sz="0" w:space="0" w:color="auto"/>
        <w:bottom w:val="none" w:sz="0" w:space="0" w:color="auto"/>
        <w:right w:val="none" w:sz="0" w:space="0" w:color="auto"/>
      </w:divBdr>
    </w:div>
    <w:div w:id="11974293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mons.wikimedia.org/wiki/File:Biston.betularia.7200.jpg?uselang=d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476</Words>
  <Characters>2999</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Drive-Benutzer</dc:creator>
  <cp:keywords/>
  <cp:lastModifiedBy>Sven Gemballa</cp:lastModifiedBy>
  <cp:revision>21</cp:revision>
  <dcterms:created xsi:type="dcterms:W3CDTF">2019-11-05T15:14:00Z</dcterms:created>
  <dcterms:modified xsi:type="dcterms:W3CDTF">2021-02-19T14:15:00Z</dcterms:modified>
</cp:coreProperties>
</file>