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53A39D9" w:rsidR="00E76988" w:rsidRDefault="00215A45" w:rsidP="007D647F">
            <w:pPr>
              <w:pStyle w:val="berschrift1"/>
            </w:pPr>
            <w:r>
              <w:t>Äquatorialguinea</w:t>
            </w:r>
          </w:p>
          <w:p w14:paraId="771B644E" w14:textId="58A2A443" w:rsidR="00E76988" w:rsidRDefault="005203C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74F4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E4721B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728784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04440">
              <w:rPr>
                <w:sz w:val="12"/>
                <w:szCs w:val="12"/>
              </w:rPr>
              <w:t>org/3089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995"/>
        <w:gridCol w:w="505"/>
        <w:gridCol w:w="6344"/>
      </w:tblGrid>
      <w:tr w:rsidR="00C02828" w:rsidRPr="009324A9" w14:paraId="1DFA0C40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732D7FA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E060C60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B24B4B7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Zentralafrika, grenzt an Kamerun und Gabun</w:t>
            </w:r>
          </w:p>
        </w:tc>
      </w:tr>
      <w:tr w:rsidR="00C02828" w:rsidRPr="009324A9" w14:paraId="4B937FDE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D631F06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0284CD8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Mbini</w:t>
            </w:r>
            <w:proofErr w:type="spellEnd"/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5EDA407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Festlandsteil des Landes Äquatorialguinea</w:t>
            </w:r>
          </w:p>
        </w:tc>
      </w:tr>
      <w:tr w:rsidR="00C02828" w:rsidRPr="009324A9" w14:paraId="7836497D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A1A95CE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36AB9D3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0B1F070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ethnische Gruppe in Äquatorialguinea</w:t>
            </w:r>
          </w:p>
        </w:tc>
      </w:tr>
      <w:tr w:rsidR="00C02828" w:rsidRPr="009324A9" w14:paraId="6DA8147D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745EDF7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FA3840F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Fang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74556B1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Hauptstadt von Äquatorialguinea, liegt auf Insel </w:t>
            </w:r>
            <w:proofErr w:type="spellStart"/>
            <w:r>
              <w:rPr>
                <w:sz w:val="19"/>
                <w:szCs w:val="19"/>
              </w:rPr>
              <w:t>Bioko</w:t>
            </w:r>
            <w:proofErr w:type="spellEnd"/>
          </w:p>
        </w:tc>
      </w:tr>
      <w:tr w:rsidR="00C02828" w:rsidRPr="009324A9" w14:paraId="30A21321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8C6550E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4696642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Malabo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BB6FF2B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lang anhaltende</w:t>
            </w:r>
            <w:proofErr w:type="gramEnd"/>
            <w:r>
              <w:rPr>
                <w:sz w:val="19"/>
                <w:szCs w:val="19"/>
              </w:rPr>
              <w:t xml:space="preserve"> und starke Regenfälle, hier von Mai bis Oktober</w:t>
            </w:r>
          </w:p>
        </w:tc>
      </w:tr>
      <w:tr w:rsidR="00C02828" w:rsidRPr="009324A9" w14:paraId="18CCC666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E441379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36F23E4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Äquatorialguinea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2E64FE3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Name von Äquatorialguinea vor der Unabhängigkeit im Jahr 1968</w:t>
            </w:r>
          </w:p>
        </w:tc>
      </w:tr>
      <w:tr w:rsidR="00C02828" w:rsidRPr="009324A9" w14:paraId="14BCE4DB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39E019C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2485CA8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A805E79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Einnahmequelle des Landes</w:t>
            </w:r>
          </w:p>
        </w:tc>
      </w:tr>
      <w:tr w:rsidR="00C02828" w:rsidRPr="009324A9" w14:paraId="04C6CFA5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3B179C6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509846E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Menschenrechtsverletzungen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34A80AC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Maß für Lese- und Schreibfähigkeit</w:t>
            </w:r>
          </w:p>
        </w:tc>
      </w:tr>
      <w:tr w:rsidR="00C02828" w:rsidRPr="009324A9" w14:paraId="7D422733" w14:textId="77777777" w:rsidTr="00514A95">
        <w:trPr>
          <w:trHeight w:val="5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A7286FC" w:rsidR="00C02828" w:rsidRPr="009324A9" w:rsidRDefault="00215A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49DA351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Spanisch-Guinea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D4E311D" w:rsidR="00C02828" w:rsidRPr="009324A9" w:rsidRDefault="00215A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Probleme mit politischer Instabilität und Rechten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CCD9E6C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8E57ACF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DEDF4EE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Kamerun und Gabun.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832EB23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EA12CE7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Die Fang</w:t>
            </w:r>
            <w:proofErr w:type="gramEnd"/>
            <w:r>
              <w:rPr>
                <w:sz w:val="19"/>
                <w:szCs w:val="19"/>
              </w:rPr>
              <w:t xml:space="preserve"> sind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A5E4F21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0676A2B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4D4AE42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Malabo ist die Hauptstadt und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461FFF5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liegt auf der Insel </w:t>
            </w:r>
            <w:proofErr w:type="spellStart"/>
            <w:r>
              <w:rPr>
                <w:sz w:val="19"/>
                <w:szCs w:val="19"/>
              </w:rPr>
              <w:t>Bioko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5540D5F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BB18985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Neben Öl sind auch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445DB22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Spanisch.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16BF655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00351EE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1968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1007732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Gas, Holz und Fisch wichtige Einnahmequellen. 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F58C323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F14BE0E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Äquatorialguinea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016BA2E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größte ethnische Gruppe.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7594DF2" w:rsidR="008556DD" w:rsidRPr="009324A9" w:rsidRDefault="00215A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321B65D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EBDA06C" w:rsidR="008556DD" w:rsidRPr="009324A9" w:rsidRDefault="00215A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Spanien.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934FF18" w:rsidR="00B05E92" w:rsidRPr="009324A9" w:rsidRDefault="00215A4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Äquatorialguinea?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7BBDF8F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8F5EE03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Zentralafrika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1851921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8176860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Nordafrika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E98CF42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49D0603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Südafrika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F63A9DE" w:rsidR="00B05E92" w:rsidRPr="009324A9" w:rsidRDefault="00215A4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C94B937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025E8F1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Gabun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807210D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0532B42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Malabo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B76B368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89AFF65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8730694" w:rsidR="00B05E92" w:rsidRPr="009324A9" w:rsidRDefault="00215A4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gesprochen?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D2139DD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D751D38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AF8F3B6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3AF83FE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256A105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5D5ED8D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5C54797" w:rsidR="00B05E92" w:rsidRPr="009324A9" w:rsidRDefault="00215A4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größte ethnische Gruppe?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106962A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9892AA4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Fang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D4A494F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B9A78EC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Ndowe</w:t>
            </w:r>
            <w:proofErr w:type="spellEnd"/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74A30A7" w:rsidR="000F1479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5406EAA" w:rsidR="000F1479" w:rsidRPr="009324A9" w:rsidRDefault="00215A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Bubi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953F998" w:rsidR="00B05E92" w:rsidRPr="009324A9" w:rsidRDefault="00215A4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das Land unabhängig?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A0B2C46" w:rsidR="00DB0622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8038221" w:rsidR="00DB0622" w:rsidRPr="009324A9" w:rsidRDefault="00215A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1958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D6D2A62" w:rsidR="00DB0622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8FB5416" w:rsidR="00DB0622" w:rsidRPr="009324A9" w:rsidRDefault="00215A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1968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193A2E" w:rsidR="00DB0622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C9BF9A4" w:rsidR="00DB0622" w:rsidRPr="009324A9" w:rsidRDefault="00215A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1972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FF75217" w:rsidR="00B05E92" w:rsidRPr="009324A9" w:rsidRDefault="00215A4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wichtigste Einnahmequelle?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487A0E6" w:rsidR="00DB0622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A2C6BE5" w:rsidR="00DB0622" w:rsidRPr="009324A9" w:rsidRDefault="00215A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070870D" w:rsidR="00DB0622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A9C6D9E" w:rsidR="00DB0622" w:rsidRPr="009324A9" w:rsidRDefault="00215A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AF15165" w:rsidR="00DB0622" w:rsidRPr="009324A9" w:rsidRDefault="00215A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92B04C2" w:rsidR="00DB0622" w:rsidRPr="009324A9" w:rsidRDefault="00215A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2D80BDD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F60712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7DA3C07" w:rsidR="00503ED9" w:rsidRPr="009324A9" w:rsidRDefault="00215A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Äquatorialguinea hat eine Küste am Atlantischen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167DD14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6D4366D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97CDFFE" w:rsidR="00503ED9" w:rsidRPr="009324A9" w:rsidRDefault="00215A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Äquatorialguinea ist Kamerun.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23D5FD6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50D2B0A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EABB790" w:rsidR="00503ED9" w:rsidRPr="009324A9" w:rsidRDefault="00215A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Äquatorialguinea liegt in Südafrika.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F0F3EDF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063A771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7967DB8" w:rsidR="00503ED9" w:rsidRPr="009324A9" w:rsidRDefault="00215A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Regenzeit in Äquatorialguinea ist von Mai bis Oktober.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06F3645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7C9FF90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5E64C75" w:rsidR="00503ED9" w:rsidRPr="009324A9" w:rsidRDefault="00215A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Öl ist die wichtigste Einnahmequelle für Äquatorialguinea.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37E2F73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47CA30D" w:rsidR="00503ED9" w:rsidRPr="009324A9" w:rsidRDefault="00215A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9570C84" w:rsidR="00503ED9" w:rsidRPr="009324A9" w:rsidRDefault="00215A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ist Englisch.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F5EF6C8" w:rsidR="002C02FF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Nachbarländer von Äquatorialguinea?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C802A83" w:rsidR="002C02FF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Äquatorialguinea?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26B4415" w:rsidR="002C02FF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andere wichtige Ressourcen neben Öl?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AF552D1" w:rsidR="002C02FF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Inseln gehören zu Äquatorialguinea?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332CE65" w:rsidR="002C02FF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der Name von Äquatorialguinea vor der Unabhängigkeit?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F2DF781" w:rsidR="002C02FF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Hauptelemente der Kultur in Äquatorialguinea?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07122E2" w:rsidR="00280814" w:rsidRPr="000546F9" w:rsidRDefault="00215A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Bildungssituation in Äquatorialguinea?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F179C11" w:rsidR="00294E29" w:rsidRPr="009324A9" w:rsidRDefault="00215A4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Äquatorialguinea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32CAD5C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131679B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Äquatorialguinea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652AECB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Zentralafrika, grenzt an Kamerun und Gabun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6DC04E8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BB705AA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Mbini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A53D574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Festlandsteil des Landes Äquatorialguinea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A582B3D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1089E52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Fang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36C2704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ethnische Gruppe in Äquatorialguinea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DC62767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B812711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Malabo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BF411C6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Hauptstadt von Äquatorialguinea, liegt auf Insel </w:t>
            </w:r>
            <w:proofErr w:type="spellStart"/>
            <w:r>
              <w:rPr>
                <w:sz w:val="18"/>
                <w:szCs w:val="18"/>
              </w:rPr>
              <w:t>Bioko</w:t>
            </w:r>
            <w:proofErr w:type="spellEnd"/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C9CF21C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5242AF5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DC0A4B2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proofErr w:type="gramStart"/>
            <w:r>
              <w:rPr>
                <w:sz w:val="18"/>
                <w:szCs w:val="18"/>
              </w:rPr>
              <w:t>lang anhaltende</w:t>
            </w:r>
            <w:proofErr w:type="gramEnd"/>
            <w:r>
              <w:rPr>
                <w:sz w:val="18"/>
                <w:szCs w:val="18"/>
              </w:rPr>
              <w:t xml:space="preserve"> und starke Regenfälle, hier von Mai bis Oktober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BF930A5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5DC4957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Spanisch-Guinea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0067157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Name von Äquatorialguinea vor der Unabhängigkeit im Jahr 1968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868C4EC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4F3BFCE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88DEE51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Einnahmequelle des Landes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FA5240E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6486246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6FD230F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Maß für Lese- und Schreibfähigkeit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332A687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51567FA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Menschenrechtsverletzungen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4E2AAE4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Probleme mit politischer Instabilität und Rechten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2532414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DB27C7C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4F8752A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BA418E0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6A3AB0C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4000ECC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FF823DE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27AC0D0" w:rsidR="00AF0046" w:rsidRPr="009324A9" w:rsidRDefault="00215A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A840E94" w:rsidR="00AF0046" w:rsidRPr="009324A9" w:rsidRDefault="00215A4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53790BE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6F60E24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Äquatorialguinea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865A25B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Kamerun und Gabun.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269C835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A3D6E15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E406D5B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C302573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2B616BE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Malabo ist die Hauptstadt und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D3C76C4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liegt auf der Insel </w:t>
            </w:r>
            <w:proofErr w:type="spellStart"/>
            <w:r>
              <w:rPr>
                <w:sz w:val="18"/>
                <w:szCs w:val="18"/>
              </w:rPr>
              <w:t>Bioko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2CC69CF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815B77A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CED67E6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Spanisch.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F51357C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0B26753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Neben Öl sind auch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3CCFB9A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Gas, Holz und Fisch wichtige Einnahmequellen. 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9D23FC6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4F3855B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Die Fang</w:t>
            </w:r>
            <w:proofErr w:type="gramEnd"/>
            <w:r>
              <w:rPr>
                <w:sz w:val="18"/>
                <w:szCs w:val="18"/>
              </w:rPr>
              <w:t xml:space="preserve"> sind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BAF654C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größte ethnische Gruppe.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F81CC88" w:rsidR="008F6199" w:rsidRPr="009324A9" w:rsidRDefault="00215A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C3E43D7" w:rsidR="008F6199" w:rsidRPr="009324A9" w:rsidRDefault="00215A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1968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07F8E6E" w:rsidR="008F6199" w:rsidRPr="009324A9" w:rsidRDefault="00215A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Spanien.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9A5E5F2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67D21B5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25FC351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288A972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4C0556C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53C89EA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EC26056" w:rsidR="00F0523E" w:rsidRPr="009324A9" w:rsidRDefault="00215A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7DA6E9B" w:rsidR="009324A9" w:rsidRPr="009324A9" w:rsidRDefault="00215A4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Äquatorialguinea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E9FC462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Äquatorialguinea?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8A811D4" w:rsidR="00D0627A" w:rsidRPr="009324A9" w:rsidRDefault="00215A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6402238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Zentralafrika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CCF62A5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EDB880F" w:rsidR="00D0627A" w:rsidRPr="009324A9" w:rsidRDefault="00215A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0E2E514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Malabo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0249B95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gesprochen?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F59D041" w:rsidR="00D0627A" w:rsidRPr="009324A9" w:rsidRDefault="00215A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B3B0094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CC159E2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größte ethnische Gruppe?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5ACA4CB" w:rsidR="00D0627A" w:rsidRPr="009324A9" w:rsidRDefault="00215A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2CBF740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Fang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75DA174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das Land unabhängig?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0E30DC7" w:rsidR="00D0627A" w:rsidRPr="009324A9" w:rsidRDefault="00215A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48D7DB1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9541A88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wichtigste Einnahmequelle?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F88A361" w:rsidR="00D0627A" w:rsidRPr="009324A9" w:rsidRDefault="00215A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295B90B" w:rsidR="00D0627A" w:rsidRPr="00D0627A" w:rsidRDefault="00215A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FD9B781" w:rsidR="00D441EB" w:rsidRPr="009324A9" w:rsidRDefault="00215A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5F56443" w:rsidR="00D441EB" w:rsidRPr="009324A9" w:rsidRDefault="00215A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2D543BE" w:rsidR="00D441EB" w:rsidRPr="009324A9" w:rsidRDefault="00215A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9335E43" w:rsidR="00D441EB" w:rsidRPr="009324A9" w:rsidRDefault="00215A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6010F20" w:rsidR="00D441EB" w:rsidRPr="009324A9" w:rsidRDefault="00215A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9F3E226" w:rsidR="00D441EB" w:rsidRPr="009324A9" w:rsidRDefault="00215A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0AD1D45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0D672E2" w:rsidR="00D441EB" w:rsidRPr="009324A9" w:rsidRDefault="00215A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Äquatorialguinea hat eine Küste am Atlantischen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E9537C3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4894EB3" w:rsidR="00D441EB" w:rsidRPr="009324A9" w:rsidRDefault="00215A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Äquatorialguinea ist Kamerun.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62DE54C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9F84AE8" w:rsidR="00D441EB" w:rsidRPr="009324A9" w:rsidRDefault="00215A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Äquatorialguinea liegt in Südafrika.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856ED84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5CC0BBE" w:rsidR="00D441EB" w:rsidRPr="009324A9" w:rsidRDefault="00215A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Regenzeit in Äquatorialguinea ist von Mai bis Oktober.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95CB77C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7AAF8F4" w:rsidR="00D441EB" w:rsidRPr="009324A9" w:rsidRDefault="00215A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Öl ist die wichtigste Einnahmequelle für Äquatorialguinea.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C2AF889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DF765B3" w:rsidR="00D441EB" w:rsidRPr="009324A9" w:rsidRDefault="00215A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ist Englisch.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A67899A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92A3412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BBEF7E7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74D9022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0345BEF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93A2A72" w:rsidR="00D441EB" w:rsidRPr="009324A9" w:rsidRDefault="00215A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B15D4AC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Nachbarländer von Äquatorialguinea?</w:t>
      </w:r>
    </w:p>
    <w:p w14:paraId="649AB491" w14:textId="719A150C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Äquatorialguinea grenzt an Kamerun und Gabun.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F53052D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Äquatorialguinea?</w:t>
      </w:r>
    </w:p>
    <w:p w14:paraId="1D05E375" w14:textId="14AE2A20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tropisch, heiß und feucht. Es gibt eine Regenzeit von Mai bis Oktober.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151E9FE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andere wichtige Ressourcen neben Öl?</w:t>
      </w:r>
    </w:p>
    <w:p w14:paraId="74D20E90" w14:textId="34D4DAE1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Öl sind Gas, Holz und Fisch wichtige Ressourcen.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EA2732C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Inseln gehören zu Äquatorialguinea?</w:t>
      </w:r>
    </w:p>
    <w:p w14:paraId="571F44CE" w14:textId="08120668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Zu Äquatorialguinea gehören die Inseln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Bioko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Annobón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0ED1142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der Name von Äquatorialguinea vor der Unabhängigkeit?</w:t>
      </w:r>
    </w:p>
    <w:p w14:paraId="33A271C8" w14:textId="49F6B8A0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Vor der Unabhängigkeit hieß das Land Spanisch-Guinea.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3600AA2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Hauptelemente der Kultur in Äquatorialguinea?</w:t>
      </w:r>
    </w:p>
    <w:p w14:paraId="1CAF32DA" w14:textId="3E47B0CF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Musik, Tanz, Masken und Holzschnitzereien sind wichtige Elemente.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6248907" w:rsidR="00574C70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Bildungssituation in Äquatorialguinea?</w:t>
      </w:r>
    </w:p>
    <w:p w14:paraId="4CF2BB97" w14:textId="3FF5D93C" w:rsidR="004A0E37" w:rsidRPr="009324A9" w:rsidRDefault="00215A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Es gibt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eine relativ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hohe Alphabetisierungsrate und sowohl öffentliche als auch private Schulen.</w:t>
      </w:r>
    </w:p>
    <w:sectPr w:rsidR="004A0E37" w:rsidRPr="009324A9" w:rsidSect="008C3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C2E72" w14:textId="77777777" w:rsidR="008C34DC" w:rsidRDefault="008C34DC" w:rsidP="00275D4A">
      <w:pPr>
        <w:spacing w:after="0" w:line="240" w:lineRule="auto"/>
      </w:pPr>
      <w:r>
        <w:separator/>
      </w:r>
    </w:p>
  </w:endnote>
  <w:endnote w:type="continuationSeparator" w:id="0">
    <w:p w14:paraId="57AB06F4" w14:textId="77777777" w:rsidR="008C34DC" w:rsidRDefault="008C34D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0857B" w14:textId="77777777" w:rsidR="008C34DC" w:rsidRDefault="008C34DC" w:rsidP="00275D4A">
      <w:pPr>
        <w:spacing w:after="0" w:line="240" w:lineRule="auto"/>
      </w:pPr>
      <w:r>
        <w:separator/>
      </w:r>
    </w:p>
  </w:footnote>
  <w:footnote w:type="continuationSeparator" w:id="0">
    <w:p w14:paraId="2A226380" w14:textId="77777777" w:rsidR="008C34DC" w:rsidRDefault="008C34D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1A2F"/>
    <w:rsid w:val="000E2E58"/>
    <w:rsid w:val="000F1479"/>
    <w:rsid w:val="001015C0"/>
    <w:rsid w:val="001153C4"/>
    <w:rsid w:val="001164F9"/>
    <w:rsid w:val="00122C09"/>
    <w:rsid w:val="00146E2F"/>
    <w:rsid w:val="0018059E"/>
    <w:rsid w:val="00196986"/>
    <w:rsid w:val="001A4E43"/>
    <w:rsid w:val="001C3706"/>
    <w:rsid w:val="001D05FC"/>
    <w:rsid w:val="001D28B0"/>
    <w:rsid w:val="001D58AF"/>
    <w:rsid w:val="001E6DD9"/>
    <w:rsid w:val="00202ADB"/>
    <w:rsid w:val="00204440"/>
    <w:rsid w:val="00211408"/>
    <w:rsid w:val="00215A45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14A95"/>
    <w:rsid w:val="005203CC"/>
    <w:rsid w:val="0054261C"/>
    <w:rsid w:val="0054489C"/>
    <w:rsid w:val="00563B9D"/>
    <w:rsid w:val="00574C70"/>
    <w:rsid w:val="005C3061"/>
    <w:rsid w:val="005D55B7"/>
    <w:rsid w:val="005F4BE2"/>
    <w:rsid w:val="005F4CFB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C34DC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748AB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4F41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0ADE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9639D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0D34-6B96-42EB-97A2-EB8D6D36692C}"/>
</file>

<file path=customXml/itemProps2.xml><?xml version="1.0" encoding="utf-8"?>
<ds:datastoreItem xmlns:ds="http://schemas.openxmlformats.org/officeDocument/2006/customXml" ds:itemID="{1B46DF2F-30A1-4269-9286-50B95BE5F8F1}"/>
</file>

<file path=customXml/itemProps3.xml><?xml version="1.0" encoding="utf-8"?>
<ds:datastoreItem xmlns:ds="http://schemas.openxmlformats.org/officeDocument/2006/customXml" ds:itemID="{F3BCE861-8C7A-41A6-8D17-3B5CA6AAF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2024-05-04T06:41:00Z</dcterms:created>
  <dcterms:modified xsi:type="dcterms:W3CDTF">2024-05-23T20:16:00Z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