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6EF49A63" w:rsidR="00153AB8" w:rsidRPr="00DA0F54" w:rsidRDefault="00E66561" w:rsidP="00153AB8">
            <w:pPr>
              <w:pStyle w:val="berschrift1"/>
            </w:pPr>
            <w:r>
              <w:t>Kredite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177230EE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3B03AF8B" w:rsidR="00153AB8" w:rsidRPr="00661397" w:rsidRDefault="00E66561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youtu.be/uzMuDeJNzKc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446"/>
        <w:gridCol w:w="567"/>
        <w:gridCol w:w="360"/>
        <w:gridCol w:w="4738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9ECAA1B" w:rsidR="009A6D4B" w:rsidRPr="009324A9" w:rsidRDefault="00E665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31E829F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Zinsen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9DE6692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Geldleihe zwischen Kreditnehmer und Kreditgeber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95302BD" w:rsidR="009A6D4B" w:rsidRPr="009324A9" w:rsidRDefault="00E665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2ADB2B0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Tilgung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E848D9A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Person, die Geld leiht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04EB6B6" w:rsidR="009A6D4B" w:rsidRPr="009324A9" w:rsidRDefault="00E665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11B0A69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Kreditgeber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02CD41B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Institution, die Geld verleiht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F593666" w:rsidR="009A6D4B" w:rsidRPr="009324A9" w:rsidRDefault="00E665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EB4002F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Kredit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FAAA86E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Kosten für geliehenes Geld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170400F" w:rsidR="009A6D4B" w:rsidRPr="009324A9" w:rsidRDefault="00E665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2AD0CAB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Ratenkredit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CE4D02F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Vereinbarung über Kreditbedingungen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39B693E" w:rsidR="009A6D4B" w:rsidRPr="009324A9" w:rsidRDefault="00E665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98C41B3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Kreditnehmer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D039415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Rückzahlung in monatlichen Raten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5CE7207" w:rsidR="009A6D4B" w:rsidRPr="009324A9" w:rsidRDefault="00E665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B0CC3D7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Darlehensvertrag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2B97A2D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Rückzahlung des geliehenen Geldes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0E4D275" w:rsidR="009A6D4B" w:rsidRPr="009324A9" w:rsidRDefault="00E665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08583ED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Dispositionskredit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98DEBC6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Kredit für spezifische Ausgaben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3607752" w:rsidR="009A6D4B" w:rsidRPr="009324A9" w:rsidRDefault="00E6656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CCE7E64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Zweckgebundener Kredit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296321E" w:rsidR="009A6D4B" w:rsidRPr="009324A9" w:rsidRDefault="00E6656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Überziehung des Girokontos erlaubt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804"/>
        <w:gridCol w:w="426"/>
        <w:gridCol w:w="360"/>
        <w:gridCol w:w="5117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6F7C44E" w:rsidR="009A6D4B" w:rsidRPr="009324A9" w:rsidRDefault="00E665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7336B1A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Kreditnehmer müssen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AF17812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den Kauf von Immobilien.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22D75C7" w:rsidR="009A6D4B" w:rsidRPr="009324A9" w:rsidRDefault="00E665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9F18139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Rückzahlung erfolgt in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4FAD96C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festen monatlichen Raten.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EDEA684" w:rsidR="009A6D4B" w:rsidRPr="009324A9" w:rsidRDefault="00E665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AAE319B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Darlehensvertrag regelt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7A225EA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geliehenes Geld berechnet.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4A637CA" w:rsidR="009A6D4B" w:rsidRPr="009324A9" w:rsidRDefault="00E665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EC3B8B8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Zinsen werden für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A3FBF81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einen festen Job haben.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719A703" w:rsidR="009A6D4B" w:rsidRPr="009324A9" w:rsidRDefault="00E665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4C11D81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Kredite können für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3BACAC0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bis zu einem bestimmten Betrag überzogen werden.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E362245" w:rsidR="009A6D4B" w:rsidRPr="009324A9" w:rsidRDefault="00E665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42CFBA6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Kredite sind wichtig für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1C4A0AE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Bedingungen des Kredits.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3A6DD63" w:rsidR="009A6D4B" w:rsidRPr="009324A9" w:rsidRDefault="00E6656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EF550CC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Girokonto kann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EB48ED3" w:rsidR="009A6D4B" w:rsidRPr="009324A9" w:rsidRDefault="00E6656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Autos und technische Geräte genutzt werden.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2A005A9" w:rsidR="00B05E92" w:rsidRPr="009324A9" w:rsidRDefault="00E6656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Kredit?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0EFDE3E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48EEC15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Investition in Immobilien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C69551E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FC253A8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Geldleihe zwischen zwei Personen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259898E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238049D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Geschenk von einer Bank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17AB3B9" w:rsidR="00B05E92" w:rsidRPr="009324A9" w:rsidRDefault="00E6656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Wer vergibt Kredite?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02E3D07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852B01A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Regierungen und Staaten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C211791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506AB4A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Meistens Banken oder Finanzinstitute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0ADA587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50431B9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Privatpersonen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5748546" w:rsidR="00B05E92" w:rsidRPr="009324A9" w:rsidRDefault="00E6656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wird die Rückzahlung bezeichnet?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6C82FF5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32EF07B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Tilgung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C50A372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FEB0D5A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Zinsen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C2AA2E8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A31EEC5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Geldleihe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62E09CE" w:rsidR="00B05E92" w:rsidRPr="009324A9" w:rsidRDefault="00E6656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zweckgebundener Kredit?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FAEC86A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26DE6B0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Kredit für spezifische Ausgaben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575F422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F42D71E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Kredit für Unternehmungen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306C157" w:rsidR="000F1479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997BD95" w:rsidR="000F1479" w:rsidRPr="009324A9" w:rsidRDefault="00E6656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Kredit ohne Bedingungen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319E554" w:rsidR="00B05E92" w:rsidRPr="009324A9" w:rsidRDefault="00E6656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passiert, wenn das Girokonto überzogen wird?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3F9CA01" w:rsidR="00DB0622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834AE8F" w:rsidR="00DB0622" w:rsidRPr="009324A9" w:rsidRDefault="00E665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Man muss kein Geld zurückzahlen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C03B714" w:rsidR="00DB0622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104CDB5" w:rsidR="00DB0622" w:rsidRPr="009324A9" w:rsidRDefault="00E665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Man erhält einen neuen Kredit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275916A" w:rsidR="00DB0622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235E8F7" w:rsidR="00DB0622" w:rsidRPr="009324A9" w:rsidRDefault="00E665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Man landet im Minus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9A25EFB" w:rsidR="00B05E92" w:rsidRPr="009324A9" w:rsidRDefault="00E6656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müssen Kreditnehmer mindestens sein?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87120BA" w:rsidR="00DB0622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1CE1D5E" w:rsidR="00DB0622" w:rsidRPr="009324A9" w:rsidRDefault="00E665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18 Jahre alt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349CDF5" w:rsidR="00DB0622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7EDAA8D" w:rsidR="00DB0622" w:rsidRPr="009324A9" w:rsidRDefault="00E665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16 Jahre alt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866FCD7" w:rsidR="00DB0622" w:rsidRPr="009324A9" w:rsidRDefault="00E6656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36A92AA" w:rsidR="00DB0622" w:rsidRPr="009324A9" w:rsidRDefault="00E6656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20 Jahre alt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C9A2851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6E639F7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58CFE92" w:rsidR="00503ED9" w:rsidRPr="009324A9" w:rsidRDefault="00E665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Ein Kredit wird zwischen zwei Personen abgeschlossen.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10339E5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9BE010C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C4C249B" w:rsidR="00503ED9" w:rsidRPr="009324A9" w:rsidRDefault="00E665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Ein Kredit muss immer sofort zurückgezahlt werden.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A303E22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71751DC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485C614" w:rsidR="00503ED9" w:rsidRPr="009324A9" w:rsidRDefault="00E665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Kreditnehmer dürfen unter 18 Jahre alt sein.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4F5FD7C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0BBB752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FBD7648" w:rsidR="00503ED9" w:rsidRPr="009324A9" w:rsidRDefault="00E665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Der Kreditnehmer zahlt Zinsen an den Kreditgeber.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A2A2626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52967CB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349CDBF" w:rsidR="00503ED9" w:rsidRPr="009324A9" w:rsidRDefault="00E665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Kredite werden oft zum Kauf von Immobilien genutzt.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E1872BD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C924895" w:rsidR="00503ED9" w:rsidRPr="009324A9" w:rsidRDefault="00E6656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762CB9A" w:rsidR="00503ED9" w:rsidRPr="009324A9" w:rsidRDefault="00E6656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Ein freier Kredit ist immer zweckgebunden.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7071B2B" w:rsidR="002C02FF" w:rsidRPr="000546F9" w:rsidRDefault="00E665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Hauptgründe für die Aufnahme eines Kredits?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916C898" w:rsidR="002C02FF" w:rsidRPr="000546F9" w:rsidRDefault="00E665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die Höhe der Zinsen festgelegt?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2DFF354" w:rsidR="002C02FF" w:rsidRPr="000546F9" w:rsidRDefault="00E665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unterscheidet einen </w:t>
      </w:r>
      <w:proofErr w:type="gramStart"/>
      <w:r>
        <w:rPr>
          <w:sz w:val="20"/>
          <w:szCs w:val="20"/>
        </w:rPr>
        <w:t>zweckgebundenen</w:t>
      </w:r>
      <w:proofErr w:type="gramEnd"/>
      <w:r>
        <w:rPr>
          <w:sz w:val="20"/>
          <w:szCs w:val="20"/>
        </w:rPr>
        <w:t xml:space="preserve"> von einem freien Kredit?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4AE0954" w:rsidR="002C02FF" w:rsidRPr="000546F9" w:rsidRDefault="00E665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der Darlehensvertrag?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410DF26" w:rsidR="002C02FF" w:rsidRPr="000546F9" w:rsidRDefault="00E665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funktioniert die Rückzahlung eines Ratenkredits?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E29D35F" w:rsidR="002C02FF" w:rsidRPr="000546F9" w:rsidRDefault="00E665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passiert, wenn ein Kreditnehmer die Raten nicht zahlt?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FB7D84A" w:rsidR="00280814" w:rsidRPr="000546F9" w:rsidRDefault="00E6656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Überziehungszinsen?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0766293" w:rsidR="00294E29" w:rsidRPr="009324A9" w:rsidRDefault="00E6656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Kredite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323"/>
        <w:gridCol w:w="252"/>
        <w:gridCol w:w="360"/>
        <w:gridCol w:w="4495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9E4F0E1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F92121A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Kredit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E4D9845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Geldleihe zwischen Kreditnehmer und Kreditgeber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D558E00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91A22DF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Kreditnehmer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17D9F9A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Person, die Geld leiht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D3651C0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1D0A6A3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Kreditgeber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B92A4BE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Institution, die Geld verleiht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CA6E8C7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D5C7B9B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Zinsen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66E057E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Kosten für geliehenes Geld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CFDA8A1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FCA29ED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Darlehensvertrag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E0999C4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Vereinbarung über Kreditbedingungen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492E4B5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54AF17A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Ratenkredit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180AD78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Rückzahlung in monatlichen Raten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3CD20A4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A2DA35F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Tilgung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5D91E0E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Rückzahlung des geliehenen Geldes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0771772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B29A4EA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Zweckgebundener Kredit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4C2F131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Kredit für spezifische Ausgaben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F02E919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6423A91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Dispositionskredit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14865B1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Überziehung des Girokontos erlaubt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FFCAB7E" w:rsidR="00AF0046" w:rsidRPr="009324A9" w:rsidRDefault="00E665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93BD1DC" w:rsidR="00AF0046" w:rsidRPr="009324A9" w:rsidRDefault="00E665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CFEA92B" w:rsidR="00AF0046" w:rsidRPr="009324A9" w:rsidRDefault="00E665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28DAA12" w:rsidR="00AF0046" w:rsidRPr="009324A9" w:rsidRDefault="00E665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B3B988C" w:rsidR="00AF0046" w:rsidRPr="009324A9" w:rsidRDefault="00E665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F1F7CAE" w:rsidR="00AF0046" w:rsidRPr="009324A9" w:rsidRDefault="00E665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FF3D1AE" w:rsidR="00AF0046" w:rsidRPr="009324A9" w:rsidRDefault="00E665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90C0FDE" w:rsidR="00AF0046" w:rsidRPr="009324A9" w:rsidRDefault="00E6656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0AA4F4E" w:rsidR="00AF0046" w:rsidRPr="009324A9" w:rsidRDefault="00E6656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663"/>
        <w:gridCol w:w="332"/>
        <w:gridCol w:w="360"/>
        <w:gridCol w:w="485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8D476FE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54095AC" w:rsidR="00322194" w:rsidRPr="009324A9" w:rsidRDefault="00E665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Kredite sind wichtig für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2D55920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den Kauf von Immobilien.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4FADEE1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EB6A663" w:rsidR="00322194" w:rsidRPr="009324A9" w:rsidRDefault="00E665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Rückzahlung erfolgt in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5E1D329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festen monatlichen Raten.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D2FC67D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89EF06A" w:rsidR="00322194" w:rsidRPr="009324A9" w:rsidRDefault="00E665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Zinsen werden für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9A34677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geliehenes Geld berechnet.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9F2D7ED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56F985E" w:rsidR="00322194" w:rsidRPr="009324A9" w:rsidRDefault="00E665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Kreditnehmer müssen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7721271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einen festen Job haben.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92E686B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F639397" w:rsidR="00322194" w:rsidRPr="009324A9" w:rsidRDefault="00E665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Girokonto kann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3B7B7BB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bis zu einem bestimmten Betrag überzogen werden.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3BC6252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D3EA4FB" w:rsidR="00322194" w:rsidRPr="009324A9" w:rsidRDefault="00E665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Darlehensvertrag regelt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57672E1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Bedingungen des Kredits.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9122EF8" w:rsidR="00322194" w:rsidRPr="009324A9" w:rsidRDefault="00E6656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8E2D2C8" w:rsidR="00322194" w:rsidRPr="009324A9" w:rsidRDefault="00E6656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Kredite können für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079D4E2" w:rsidR="00322194" w:rsidRPr="009324A9" w:rsidRDefault="00E6656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Autos und technische Geräte genutzt werden.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2EC87A9" w:rsidR="00F0523E" w:rsidRPr="009324A9" w:rsidRDefault="00E665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22D8013" w:rsidR="00F0523E" w:rsidRPr="009324A9" w:rsidRDefault="00E665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B9B0B40" w:rsidR="00F0523E" w:rsidRPr="009324A9" w:rsidRDefault="00E665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76CE999" w:rsidR="00F0523E" w:rsidRPr="009324A9" w:rsidRDefault="00E665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BD1D7AA" w:rsidR="00F0523E" w:rsidRPr="009324A9" w:rsidRDefault="00E665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90D481C" w:rsidR="00F0523E" w:rsidRPr="009324A9" w:rsidRDefault="00E665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6DE8DEE" w:rsidR="00F0523E" w:rsidRPr="009324A9" w:rsidRDefault="00E6656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4AE741F" w:rsidR="009324A9" w:rsidRPr="009324A9" w:rsidRDefault="00E6656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Kredite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E9A7B75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Kredit?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F9FC446" w:rsidR="00D0627A" w:rsidRPr="009324A9" w:rsidRDefault="00E665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9D5DEB2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Geldleihe zwischen zwei Personen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33764CE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 vergibt Kredite?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520CBCD" w:rsidR="00D0627A" w:rsidRPr="009324A9" w:rsidRDefault="00E665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147DC63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Meistens Banken oder Finanzinstitute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2CFA23A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wird die Rückzahlung bezeichnet?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CDDB2BC" w:rsidR="00D0627A" w:rsidRPr="009324A9" w:rsidRDefault="00E665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DC9823C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Tilgung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C3FA620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zweckgebundener Kredit?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3C8EE7B" w:rsidR="00D0627A" w:rsidRPr="009324A9" w:rsidRDefault="00E665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57B832B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Kredit für spezifische Ausgaben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960D5A0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passiert, wenn das Girokonto überzogen wird?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7E24A35" w:rsidR="00D0627A" w:rsidRPr="009324A9" w:rsidRDefault="00E665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3A2BF9C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 landet im Minus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B8532B1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müssen Kreditnehmer mindestens sein?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6B97B56" w:rsidR="00D0627A" w:rsidRPr="009324A9" w:rsidRDefault="00E6656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057D62A" w:rsidR="00D0627A" w:rsidRPr="00D0627A" w:rsidRDefault="00E6656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Jahre alt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CBAB215" w:rsidR="00D441EB" w:rsidRPr="00322194" w:rsidRDefault="00E665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4201142" w:rsidR="00D441EB" w:rsidRPr="00322194" w:rsidRDefault="00E665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790FB44" w:rsidR="00D441EB" w:rsidRPr="00322194" w:rsidRDefault="00E665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88DBB8F" w:rsidR="00D441EB" w:rsidRPr="00322194" w:rsidRDefault="00E665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FDA5A35" w:rsidR="00D441EB" w:rsidRPr="00322194" w:rsidRDefault="00E665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1F3B2C8" w:rsidR="00D441EB" w:rsidRPr="00322194" w:rsidRDefault="00E6656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(B)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7CE3667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29075B2" w:rsidR="00D441EB" w:rsidRPr="009324A9" w:rsidRDefault="00E665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Ein Kredit wird zwischen zwei Personen abgeschlossen.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EB61F7A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82C7D66" w:rsidR="00D441EB" w:rsidRPr="009324A9" w:rsidRDefault="00E665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Ein Kredit muss immer sofort zurückgezahlt werden.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15D7494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EE1264C" w:rsidR="00D441EB" w:rsidRPr="009324A9" w:rsidRDefault="00E665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Kreditnehmer dürfen unter 18 Jahre alt sein.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D237E79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917999D" w:rsidR="00D441EB" w:rsidRPr="009324A9" w:rsidRDefault="00E665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Der Kreditnehmer zahlt Zinsen an den Kreditgeber.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0F82B29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5AC69A4" w:rsidR="00D441EB" w:rsidRPr="009324A9" w:rsidRDefault="00E665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Kredite werden oft zum Kauf von Immobilien genutzt.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1A4CB10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A8F1275" w:rsidR="00D441EB" w:rsidRPr="009324A9" w:rsidRDefault="00E6656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Ein freier Kredit ist immer zweckgebunden.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3"/>
        <w:gridCol w:w="419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54C236C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4056D75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5AF7936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6DFF1DA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444B0FC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EDB80DA" w:rsidR="00D441EB" w:rsidRPr="009324A9" w:rsidRDefault="00E6656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61F3A0B" w:rsidR="00574C70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Hauptgründe für die Aufnahme eines Kredits?  </w:t>
      </w:r>
    </w:p>
    <w:p w14:paraId="649AB491" w14:textId="5B2897C8" w:rsidR="00574C70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Hauptgründe sind Immobilienkäufe, Autos und technische Geräte.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6A949719" w:rsidR="00574C70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die Höhe der Zinsen festgelegt?  </w:t>
      </w:r>
    </w:p>
    <w:p w14:paraId="1D05E375" w14:textId="2A5875DA" w:rsidR="00574C70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Zinsen werden vertraglich mit der Bank vereinbart.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8E5786A" w:rsidR="00574C70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unterscheidet einen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zweckgebundenen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von einem freien Kredit?  </w:t>
      </w:r>
    </w:p>
    <w:p w14:paraId="0D23C0D8" w14:textId="49DCCF9D" w:rsidR="00322194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 zweckgebundener Kredit ist für spezifische Anschaffungen.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692B6246" w:rsidR="00574C70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der Darlehensvertrag?  </w:t>
      </w:r>
    </w:p>
    <w:p w14:paraId="571F44CE" w14:textId="0BF66034" w:rsidR="00574C70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Darlehensvertrag regelt alle Bedingungen des Kredits.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1A998845" w:rsidR="00574C70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funktioniert die Rückzahlung eines Ratenkredits?  </w:t>
      </w:r>
    </w:p>
    <w:p w14:paraId="33A271C8" w14:textId="78DBDE82" w:rsidR="00574C70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Rückzahlung erfolgt in regelmäßigen monatlichen Raten.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74D322E0" w:rsidR="00574C70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passiert, wenn ein Kreditnehmer die Raten nicht zahlt?  </w:t>
      </w:r>
    </w:p>
    <w:p w14:paraId="1CAF32DA" w14:textId="4F713B55" w:rsidR="00574C70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Kreditnehmer kann in Zahlungsschwierigkeiten geraten.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68A1E604" w:rsidR="00574C70" w:rsidRPr="00322194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Überziehungszinsen?  </w:t>
      </w:r>
    </w:p>
    <w:p w14:paraId="4CF2BB97" w14:textId="2730BA20" w:rsidR="004A0E37" w:rsidRPr="009324A9" w:rsidRDefault="00E6656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Überziehungszinsen sind Kosten für das Minus auf dem Konto.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5216" w14:textId="77777777" w:rsidR="00124BB9" w:rsidRDefault="00124BB9" w:rsidP="00275D4A">
      <w:pPr>
        <w:spacing w:after="0" w:line="240" w:lineRule="auto"/>
      </w:pPr>
      <w:r>
        <w:separator/>
      </w:r>
    </w:p>
  </w:endnote>
  <w:endnote w:type="continuationSeparator" w:id="0">
    <w:p w14:paraId="04E3C0DF" w14:textId="77777777" w:rsidR="00124BB9" w:rsidRDefault="00124BB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F6F7F" w14:textId="77777777" w:rsidR="00124BB9" w:rsidRDefault="00124BB9" w:rsidP="00275D4A">
      <w:pPr>
        <w:spacing w:after="0" w:line="240" w:lineRule="auto"/>
      </w:pPr>
      <w:r>
        <w:separator/>
      </w:r>
    </w:p>
  </w:footnote>
  <w:footnote w:type="continuationSeparator" w:id="0">
    <w:p w14:paraId="4901D99C" w14:textId="77777777" w:rsidR="00124BB9" w:rsidRDefault="00124BB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81C26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24BB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0EDB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16DF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66561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13FE0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3D5C8E-C213-437D-B5FC-E2D7CA48A2AE}"/>
</file>

<file path=customXml/itemProps2.xml><?xml version="1.0" encoding="utf-8"?>
<ds:datastoreItem xmlns:ds="http://schemas.openxmlformats.org/officeDocument/2006/customXml" ds:itemID="{F3642C26-7D4A-48BA-A092-80FA71AC1842}"/>
</file>

<file path=customXml/itemProps3.xml><?xml version="1.0" encoding="utf-8"?>
<ds:datastoreItem xmlns:ds="http://schemas.openxmlformats.org/officeDocument/2006/customXml" ds:itemID="{29874EA9-4F64-4AB5-AD73-A1BC3493F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2024-11-03T11:43:00Z</dcterms:created>
  <dcterms:modified xsi:type="dcterms:W3CDTF">2024-11-03T13:41:00Z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