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CC1F22B" w:rsidR="00E76988" w:rsidRDefault="00FE0331" w:rsidP="007D647F">
            <w:pPr>
              <w:pStyle w:val="berschrift1"/>
            </w:pPr>
            <w:r>
              <w:t>Montenegro</w:t>
            </w:r>
          </w:p>
          <w:p w14:paraId="771B644E" w14:textId="656524E4" w:rsidR="00E76988" w:rsidRDefault="0023128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24D6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7FABF5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90CCA2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15ECD">
              <w:rPr>
                <w:sz w:val="12"/>
                <w:szCs w:val="12"/>
              </w:rPr>
              <w:t>org/3014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909"/>
        <w:gridCol w:w="489"/>
        <w:gridCol w:w="7385"/>
      </w:tblGrid>
      <w:tr w:rsidR="00C02828" w:rsidRPr="009324A9" w14:paraId="1DFA0C40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96C008A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E1F3C2C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Dinarische Alpen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22AB171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Südosteuropa, umfasst mehrere Länder</w:t>
            </w:r>
          </w:p>
        </w:tc>
      </w:tr>
      <w:tr w:rsidR="00C02828" w:rsidRPr="009324A9" w14:paraId="4B937FDE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82F6868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F7286C7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43F1E29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 Sommer, milde Winter, vor allem an Küsten</w:t>
            </w:r>
          </w:p>
        </w:tc>
      </w:tr>
      <w:tr w:rsidR="00C02828" w:rsidRPr="009324A9" w14:paraId="7836497D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C53813A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53BCFD0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11801FB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dominierte Teile Südosteuropas</w:t>
            </w:r>
          </w:p>
        </w:tc>
      </w:tr>
      <w:tr w:rsidR="00C02828" w:rsidRPr="009324A9" w14:paraId="6DA8147D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62F941E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4509F3E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3C4C8B6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der Selbstregierung, nicht von anderen kontrolliert</w:t>
            </w:r>
          </w:p>
        </w:tc>
      </w:tr>
      <w:tr w:rsidR="00C02828" w:rsidRPr="009324A9" w14:paraId="30A21321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EBA4714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35361CB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Podgorica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82C6704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Montenegro, politisches und wirtschaftliches Zentrum</w:t>
            </w:r>
          </w:p>
        </w:tc>
      </w:tr>
      <w:tr w:rsidR="00C02828" w:rsidRPr="009324A9" w14:paraId="18CCC666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81D43D9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446B6F5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Marktwirtschaft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AF023F8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Wirtschaftssystem, Angebot und Nachfrage bestimmen Preise</w:t>
            </w:r>
          </w:p>
        </w:tc>
      </w:tr>
      <w:tr w:rsidR="00C02828" w:rsidRPr="009324A9" w14:paraId="14BCE4DB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8AB0B56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5EC528B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Orthodoxe Kirche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F994C1D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Gebirgszug, Teil der abwechslungsreichen Landschaft Montenegros</w:t>
            </w:r>
          </w:p>
        </w:tc>
      </w:tr>
      <w:tr w:rsidR="00C02828" w:rsidRPr="009324A9" w14:paraId="04C6CFA5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DF9994A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E3B66B9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Mausoleum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9CB9131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in Montenegro, christliche Denomination</w:t>
            </w:r>
          </w:p>
        </w:tc>
      </w:tr>
      <w:tr w:rsidR="00C02828" w:rsidRPr="009324A9" w14:paraId="7D422733" w14:textId="77777777" w:rsidTr="006C5FE5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2190D8B" w:rsidR="00C02828" w:rsidRPr="009324A9" w:rsidRDefault="00FE03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F97BAA4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Balkanhalbinsel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D3E365A" w:rsidR="00C02828" w:rsidRPr="009324A9" w:rsidRDefault="00FE03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Grabgebäude, in Montenegro für Petar II. </w:t>
            </w:r>
            <w:proofErr w:type="spellStart"/>
            <w:r>
              <w:rPr>
                <w:sz w:val="19"/>
                <w:szCs w:val="19"/>
              </w:rPr>
              <w:t>Petrović-Njegoš</w:t>
            </w:r>
            <w:proofErr w:type="spellEnd"/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C1BC455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90D125A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offizielle Sprache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C56568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Kroatien, Bosnien-Herzegowina, Serbien, Kosovo und Albanien.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11E39CA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EC9B97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Montenegro wurde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2702AEC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Montenegrinisch.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89989B8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4C2085D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B89550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warm und die Winter kühl bis kalt.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E6F8BA1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BF9FDBA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Währung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3FB9FAD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Mittelalter als eigenständiger Staat gegründet.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86D01FA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FD5B7A7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Montenegro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316EF2C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150.000 Einwohner.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4A9A2BD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48398F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 den bekanntesten Sehenswürdigkeiten gehört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FCA6A0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Euro, obwohl das Land nicht in der EU ist.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9924C3C" w:rsidR="008556DD" w:rsidRPr="009324A9" w:rsidRDefault="00FE03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C7F1783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Podgorica hat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B59385F" w:rsidR="008556DD" w:rsidRPr="009324A9" w:rsidRDefault="00FE03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Bucht von Kotor.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6630F23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Montenegro?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6C8BDDA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E56E540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Podgorica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9663F52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CE32BAE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Budva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7D99E80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F2DFEFB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Kotor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54BCA70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Währung wird in Montenegro verwendet?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5572302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E3B3936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Lira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ADC5B26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E6FF612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Euro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070D2C1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9E0DC9A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Dinar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0DB0E2B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Montenegro am weitesten verbreitet?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B639609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1A750F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Orthodoxe Kirche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6F1C7F1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88D4252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6201AC5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7365F0E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Katholizismus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896FD3D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größte See in Montenegro?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A8025C8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F840323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Skutarisee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BFB9777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4331489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Treskavacsee</w:t>
            </w:r>
            <w:proofErr w:type="spellEnd"/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D122CD3" w:rsidR="000F1479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ADC2893" w:rsidR="000F1479" w:rsidRPr="009324A9" w:rsidRDefault="00FE03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Biogradsee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B1E319F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ist im Mausoleum im Nationalpark </w:t>
            </w:r>
            <w:proofErr w:type="spellStart"/>
            <w:r>
              <w:rPr>
                <w:sz w:val="20"/>
                <w:szCs w:val="20"/>
              </w:rPr>
              <w:t>Lovćen</w:t>
            </w:r>
            <w:proofErr w:type="spellEnd"/>
            <w:r>
              <w:rPr>
                <w:sz w:val="20"/>
                <w:szCs w:val="20"/>
              </w:rPr>
              <w:t xml:space="preserve"> begraben?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3C6EF3E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AE6F010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Milo </w:t>
            </w:r>
            <w:proofErr w:type="spellStart"/>
            <w:r>
              <w:rPr>
                <w:sz w:val="20"/>
                <w:szCs w:val="20"/>
              </w:rPr>
              <w:t>Đukanović</w:t>
            </w:r>
            <w:proofErr w:type="spellEnd"/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0B84CC1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D78BA48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Petar II. </w:t>
            </w:r>
            <w:proofErr w:type="spellStart"/>
            <w:r>
              <w:rPr>
                <w:sz w:val="20"/>
                <w:szCs w:val="20"/>
              </w:rPr>
              <w:t>Petrović-Njegoš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EAE3EDF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5C00834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Nikola I.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3D9D1AB" w:rsidR="00B05E92" w:rsidRPr="009324A9" w:rsidRDefault="00FE03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Nationalpark liegt in Montenegro?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10E53E4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EDEC64A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Biogradska</w:t>
            </w:r>
            <w:proofErr w:type="spellEnd"/>
            <w:r>
              <w:rPr>
                <w:sz w:val="20"/>
                <w:szCs w:val="20"/>
              </w:rPr>
              <w:t xml:space="preserve"> Gora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A870EBA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6CA7DDF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Yellowstone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B9070EE" w:rsidR="00DB0622" w:rsidRPr="009324A9" w:rsidRDefault="00FE03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0F46360" w:rsidR="00DB0622" w:rsidRPr="009324A9" w:rsidRDefault="00FE03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Krka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A65AE27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3B2B0A5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05DC538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Montenegro liegt auf der Balkanhalbinsel.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317EB68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13B062C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3DBA85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Montenegro ist Budva.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6E08AF4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BF87DB1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9229EA8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Montenegro ist ein Mitglied der Europäischen Union.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34AE460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F751638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B69BA34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im Inland von Montenegro ist kontinental.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934C744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84B1BD0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83E0FD5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Montenegro war ein Teil des Osmanischen Reichs.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1EB35B1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F2974CB" w:rsidR="00503ED9" w:rsidRPr="009324A9" w:rsidRDefault="00FE03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C9D37F0" w:rsidR="00503ED9" w:rsidRPr="009324A9" w:rsidRDefault="00FE03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meisten Einwohner von Montenegro sprechen Serbisch als offizielle Sprache.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15FA6D0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Montenegro geographisch?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87F4F25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Montenegro?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10E9AC8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Montenegro?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C4FC49D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erklärte Montenegro seine erneute Unabhängigkeit?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C8E390C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offizielle Sprache in Montenegro?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620C539" w:rsidR="002C02FF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Wirtschaftszweige in Montenegro?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A4CB7FE" w:rsidR="00280814" w:rsidRPr="000546F9" w:rsidRDefault="00FE03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Bucht von Kotor?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BA4B60C" w:rsidR="00294E29" w:rsidRPr="009324A9" w:rsidRDefault="00FE033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Montenegro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5BC64FF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D25636F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Balkanhalbinsel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9F0A5D6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Südosteuropa, umfasst mehrere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9860ACD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2321AF0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2865CD5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 Sommer, milde Winter, vor allem an Küsten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6077F36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1399BB2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E607350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dominierte Teile Südosteuropas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27BF8E9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C1A443A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6B80370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der Selbstregierung, nicht von anderen kontrolliert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1E84F3D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9239659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Podgorica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C367AEC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Montenegro,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FC900CE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057C2D5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Marktwirtschaft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9523BE1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Wirtschaftssystem, Angebot und Nachfrage bestimmen Preise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3F15F54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DE8CB4F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Dinarische Alpen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B762A9F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Gebirgszug, Teil der abwechslungsreichen Landschaft Montenegros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C08F9AB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9958430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Orthodoxe Kirche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72DB316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in Montenegro, christliche Denomination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09525CC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3AE4C5D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Mausoleum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9A303A6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Grabgebäude, in Montenegro für Petar II. </w:t>
            </w:r>
            <w:proofErr w:type="spellStart"/>
            <w:r>
              <w:rPr>
                <w:sz w:val="18"/>
                <w:szCs w:val="18"/>
              </w:rPr>
              <w:t>Petrović-Njegoš</w:t>
            </w:r>
            <w:proofErr w:type="spellEnd"/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AD1DD1C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DFE04E6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4DD6A63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1A0CE01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879FE8C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E8614E9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7CC8E27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7F9856D" w:rsidR="00AF0046" w:rsidRPr="009324A9" w:rsidRDefault="00FE03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7BD0E07" w:rsidR="00AF0046" w:rsidRPr="009324A9" w:rsidRDefault="00FE033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D23862F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848AAD0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Montenegro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1E9A528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Kroatien, Bosnien-Herzegowina, Serbien, Kosovo und Albanien.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CED55EA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4D9AD5D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offizielle Sprache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48A5B37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Montenegrinisch.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2A6512A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9738B1A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BCA6FF3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warm und die Winter kühl bis kalt.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0598C8B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D98C8EA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Montenegro wurde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A6F71D7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Mittelalter als eigenständiger Staat gegründet.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51182DF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A5B7015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Podgorica hat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E99F9CB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150.000 Einwohner.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588224D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834B75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Währung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E7B3DF2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Euro, obwohl das Land nicht in der EU ist.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80FD393" w:rsidR="008F6199" w:rsidRPr="009324A9" w:rsidRDefault="00FE03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E20C54B" w:rsidR="008F6199" w:rsidRPr="009324A9" w:rsidRDefault="00FE03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den bekanntesten Sehenswürdigkeiten gehört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6E27828" w:rsidR="008F6199" w:rsidRPr="009324A9" w:rsidRDefault="00FE03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Bucht von Kotor.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9D78F66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EE6327A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0091E44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A5F533C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308F21D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8DEE46C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7668125" w:rsidR="00F0523E" w:rsidRPr="009324A9" w:rsidRDefault="00FE03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2714495" w:rsidR="009324A9" w:rsidRPr="009324A9" w:rsidRDefault="00FE033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Montenegro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674C837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Montenegro?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C8A1BA2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5D1FEDD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Podgorica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B9630CE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Währung wird in Montenegro verwendet?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948CD8F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F921F17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92FA886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Montenegro am weitesten verbreitet?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02FDFC5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E166AFC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Orthodoxe Kirche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D833A5C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größte See in Montenegro?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6B644FF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9AB95B6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Skutarisee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000472F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ist im Mausoleum im Nationalpark </w:t>
            </w:r>
            <w:proofErr w:type="spellStart"/>
            <w:r>
              <w:rPr>
                <w:sz w:val="18"/>
                <w:szCs w:val="18"/>
              </w:rPr>
              <w:t>Lovćen</w:t>
            </w:r>
            <w:proofErr w:type="spellEnd"/>
            <w:r>
              <w:rPr>
                <w:sz w:val="18"/>
                <w:szCs w:val="18"/>
              </w:rPr>
              <w:t xml:space="preserve"> begraben?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F86A5F7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E190CE7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Petar II. </w:t>
            </w:r>
            <w:proofErr w:type="spellStart"/>
            <w:r>
              <w:rPr>
                <w:sz w:val="18"/>
                <w:szCs w:val="18"/>
              </w:rPr>
              <w:t>Petrović-Njegoš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9C6B497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Nationalpark liegt in Montenegro?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A17002E" w:rsidR="00D0627A" w:rsidRPr="009324A9" w:rsidRDefault="00FE03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6140F97" w:rsidR="00D0627A" w:rsidRPr="00D0627A" w:rsidRDefault="00FE0331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Biogradska</w:t>
            </w:r>
            <w:proofErr w:type="spellEnd"/>
            <w:r>
              <w:rPr>
                <w:sz w:val="18"/>
                <w:szCs w:val="18"/>
              </w:rPr>
              <w:t xml:space="preserve"> Gora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BBCC241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A90CCB6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DBDB088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F087446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57715A5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FBD4786" w:rsidR="00D441EB" w:rsidRPr="009324A9" w:rsidRDefault="00FE03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3C62F75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C8DDC18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Montenegro liegt auf der Balkanhalbinsel.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580D916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544A976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Montenegro ist Budva.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B069E27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AEFCA95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Montenegro ist ein Mitglied der Europäischen Union.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910A56F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206D430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im Inland von Montenegro ist kontinental.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4DC6F43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0C7246F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Montenegro war ein Teil des Osmanischen Reichs.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6E4533C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E8A26D2" w:rsidR="00D441EB" w:rsidRPr="009324A9" w:rsidRDefault="00FE03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meisten Einwohner von Montenegro sprechen Serbisch als offizielle Sprache.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3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7696572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2AA83BB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197F35E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43122AD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42C6075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8FA7454" w:rsidR="00D441EB" w:rsidRPr="009324A9" w:rsidRDefault="00FE03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EDE43D3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Montenegro geographisch?</w:t>
      </w:r>
    </w:p>
    <w:p w14:paraId="649AB491" w14:textId="01DDAB4F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Montenegro liegt in Südosteuropa auf der Balkanhalbinsel.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7B2E0D2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Montenegro?</w:t>
      </w:r>
    </w:p>
    <w:p w14:paraId="1D05E375" w14:textId="448C02D0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Montenegro grenzt an Kroatien, Bosnien-Herzegowina, Serbien, Kosovo und Albanien.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2B8FF37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Montenegro?</w:t>
      </w:r>
    </w:p>
    <w:p w14:paraId="74D20E90" w14:textId="06259CA1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Küste herrscht ein mediterranes Klima, im Inland wird das Klima kontinental.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B2A8266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erklärte Montenegro seine erneute Unabhängigkeit?</w:t>
      </w:r>
    </w:p>
    <w:p w14:paraId="571F44CE" w14:textId="3E1C8774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Montenegro erklärte seine erneute Unabhängigkeit im Jahr 2006.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1206A5F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offizielle Sprache in Montenegro?</w:t>
      </w:r>
    </w:p>
    <w:p w14:paraId="33A271C8" w14:textId="54AD4F9B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offizielle Sprache in Montenegro ist Montenegrinisch.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94FC006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Wirtschaftszweige in Montenegro?</w:t>
      </w:r>
    </w:p>
    <w:p w14:paraId="1CAF32DA" w14:textId="2BEC9A57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Energieerzeugung sind wichtige Wirtschaftszweige.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ECAEDE4" w:rsidR="00574C70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Bucht von Kotor?</w:t>
      </w:r>
    </w:p>
    <w:p w14:paraId="4CF2BB97" w14:textId="40F0220D" w:rsidR="004A0E37" w:rsidRPr="009324A9" w:rsidRDefault="00FE03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Bucht von Kotor ist eine der bekanntesten Sehenswürdigkeiten in Montenegro und liegt an der Adriaküste.</w:t>
      </w:r>
    </w:p>
    <w:sectPr w:rsidR="004A0E37" w:rsidRPr="009324A9" w:rsidSect="0085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F06A" w14:textId="77777777" w:rsidR="008508F7" w:rsidRDefault="008508F7" w:rsidP="00275D4A">
      <w:pPr>
        <w:spacing w:after="0" w:line="240" w:lineRule="auto"/>
      </w:pPr>
      <w:r>
        <w:separator/>
      </w:r>
    </w:p>
  </w:endnote>
  <w:endnote w:type="continuationSeparator" w:id="0">
    <w:p w14:paraId="3D01000D" w14:textId="77777777" w:rsidR="008508F7" w:rsidRDefault="008508F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5AF3" w14:textId="77777777" w:rsidR="008508F7" w:rsidRDefault="008508F7" w:rsidP="00275D4A">
      <w:pPr>
        <w:spacing w:after="0" w:line="240" w:lineRule="auto"/>
      </w:pPr>
      <w:r>
        <w:separator/>
      </w:r>
    </w:p>
  </w:footnote>
  <w:footnote w:type="continuationSeparator" w:id="0">
    <w:p w14:paraId="18378937" w14:textId="77777777" w:rsidR="008508F7" w:rsidRDefault="008508F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15ECD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0AB8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0685"/>
    <w:rsid w:val="001D28B0"/>
    <w:rsid w:val="001D58AF"/>
    <w:rsid w:val="001E6DD9"/>
    <w:rsid w:val="00202ADB"/>
    <w:rsid w:val="00211408"/>
    <w:rsid w:val="00231283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2AFC"/>
    <w:rsid w:val="00325E40"/>
    <w:rsid w:val="00363E21"/>
    <w:rsid w:val="003C24A6"/>
    <w:rsid w:val="003F095F"/>
    <w:rsid w:val="004019D6"/>
    <w:rsid w:val="00423E37"/>
    <w:rsid w:val="00424D64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85832"/>
    <w:rsid w:val="006C5FE5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08F7"/>
    <w:rsid w:val="008522CC"/>
    <w:rsid w:val="008556DD"/>
    <w:rsid w:val="00860378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17AA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37374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BCB34-EEAA-484F-AC5A-D89DE9D54794}"/>
</file>

<file path=customXml/itemProps2.xml><?xml version="1.0" encoding="utf-8"?>
<ds:datastoreItem xmlns:ds="http://schemas.openxmlformats.org/officeDocument/2006/customXml" ds:itemID="{FFF0A352-9696-4470-8F36-A80E6F8A98F0}"/>
</file>

<file path=customXml/itemProps3.xml><?xml version="1.0" encoding="utf-8"?>
<ds:datastoreItem xmlns:ds="http://schemas.openxmlformats.org/officeDocument/2006/customXml" ds:itemID="{2174208D-D32B-4FB8-BD2A-4500694E7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2024-05-04T06:28:00Z</dcterms:created>
  <dcterms:modified xsi:type="dcterms:W3CDTF">2024-05-23T21:13:00Z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