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9EF" w:rsidRDefault="00B939EF" w:rsidP="00B939EF">
      <w:r>
        <w:t>Name: ………………………………………</w:t>
      </w:r>
    </w:p>
    <w:p w:rsidR="006C50C4" w:rsidRPr="003B0575" w:rsidRDefault="003B0575">
      <w:pPr>
        <w:rPr>
          <w:b/>
          <w:sz w:val="32"/>
        </w:rPr>
      </w:pPr>
      <w:r w:rsidRPr="003B0575">
        <w:rPr>
          <w:b/>
          <w:sz w:val="32"/>
        </w:rPr>
        <w:t>VIERECKE – Lernpfad für die 2. Klasse NMS</w:t>
      </w:r>
    </w:p>
    <w:p w:rsidR="003B0575" w:rsidRDefault="003B0575">
      <w:hyperlink r:id="rId5" w:history="1">
        <w:r w:rsidRPr="00107CB7">
          <w:rPr>
            <w:rStyle w:val="Hyperlink"/>
          </w:rPr>
          <w:t>https://vierecke.wordpress.com/</w:t>
        </w:r>
      </w:hyperlink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678"/>
        <w:gridCol w:w="1469"/>
        <w:gridCol w:w="1284"/>
        <w:gridCol w:w="995"/>
        <w:gridCol w:w="1457"/>
        <w:gridCol w:w="1486"/>
        <w:gridCol w:w="1124"/>
      </w:tblGrid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</w:p>
        </w:tc>
        <w:tc>
          <w:tcPr>
            <w:tcW w:w="1469" w:type="dxa"/>
          </w:tcPr>
          <w:p w:rsidR="003B0575" w:rsidRDefault="003B0575">
            <w:r>
              <w:t>Eigenschaften</w:t>
            </w:r>
          </w:p>
        </w:tc>
        <w:tc>
          <w:tcPr>
            <w:tcW w:w="1284" w:type="dxa"/>
          </w:tcPr>
          <w:p w:rsidR="003B0575" w:rsidRDefault="003B0575">
            <w:r>
              <w:t>Information</w:t>
            </w:r>
          </w:p>
        </w:tc>
        <w:tc>
          <w:tcPr>
            <w:tcW w:w="995" w:type="dxa"/>
          </w:tcPr>
          <w:p w:rsidR="003B0575" w:rsidRDefault="003B0575">
            <w:r>
              <w:t>Handout</w:t>
            </w:r>
          </w:p>
        </w:tc>
        <w:tc>
          <w:tcPr>
            <w:tcW w:w="1457" w:type="dxa"/>
          </w:tcPr>
          <w:p w:rsidR="003B0575" w:rsidRDefault="003B0575">
            <w:r>
              <w:t>Wissenscheck</w:t>
            </w:r>
          </w:p>
        </w:tc>
        <w:tc>
          <w:tcPr>
            <w:tcW w:w="1486" w:type="dxa"/>
          </w:tcPr>
          <w:p w:rsidR="003B0575" w:rsidRDefault="003B0575">
            <w:r>
              <w:t>Konstruktion</w:t>
            </w:r>
          </w:p>
        </w:tc>
        <w:tc>
          <w:tcPr>
            <w:tcW w:w="1124" w:type="dxa"/>
          </w:tcPr>
          <w:p w:rsidR="003B0575" w:rsidRDefault="003B0575" w:rsidP="003B0575">
            <w:pPr>
              <w:jc w:val="center"/>
            </w:pPr>
            <w:r w:rsidRPr="003B0575">
              <w:rPr>
                <w:sz w:val="28"/>
              </w:rPr>
              <w:sym w:font="Wingdings" w:char="F04A"/>
            </w:r>
            <w:r w:rsidRPr="003B0575">
              <w:rPr>
                <w:sz w:val="28"/>
              </w:rPr>
              <w:sym w:font="Wingdings" w:char="F04B"/>
            </w:r>
            <w:r w:rsidRPr="003B0575">
              <w:rPr>
                <w:sz w:val="28"/>
              </w:rPr>
              <w:sym w:font="Wingdings" w:char="F04C"/>
            </w:r>
          </w:p>
        </w:tc>
      </w:tr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  <w:r w:rsidRPr="003B0575">
              <w:rPr>
                <w:b/>
              </w:rPr>
              <w:t>Parallelogramm</w:t>
            </w:r>
          </w:p>
        </w:tc>
        <w:tc>
          <w:tcPr>
            <w:tcW w:w="1469" w:type="dxa"/>
          </w:tcPr>
          <w:p w:rsidR="003B0575" w:rsidRDefault="003B0575"/>
        </w:tc>
        <w:tc>
          <w:tcPr>
            <w:tcW w:w="1284" w:type="dxa"/>
          </w:tcPr>
          <w:p w:rsidR="003B0575" w:rsidRDefault="003B0575"/>
        </w:tc>
        <w:tc>
          <w:tcPr>
            <w:tcW w:w="995" w:type="dxa"/>
          </w:tcPr>
          <w:p w:rsidR="003B0575" w:rsidRDefault="003B0575"/>
        </w:tc>
        <w:tc>
          <w:tcPr>
            <w:tcW w:w="1457" w:type="dxa"/>
          </w:tcPr>
          <w:p w:rsidR="003B0575" w:rsidRDefault="003B0575"/>
        </w:tc>
        <w:tc>
          <w:tcPr>
            <w:tcW w:w="1486" w:type="dxa"/>
          </w:tcPr>
          <w:p w:rsidR="003B0575" w:rsidRDefault="003B0575"/>
        </w:tc>
        <w:tc>
          <w:tcPr>
            <w:tcW w:w="1124" w:type="dxa"/>
          </w:tcPr>
          <w:p w:rsidR="003B0575" w:rsidRDefault="003B0575"/>
        </w:tc>
      </w:tr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  <w:r w:rsidRPr="003B0575">
              <w:rPr>
                <w:b/>
              </w:rPr>
              <w:t>Rechteck</w:t>
            </w:r>
          </w:p>
        </w:tc>
        <w:tc>
          <w:tcPr>
            <w:tcW w:w="1469" w:type="dxa"/>
          </w:tcPr>
          <w:p w:rsidR="003B0575" w:rsidRDefault="003B0575"/>
        </w:tc>
        <w:tc>
          <w:tcPr>
            <w:tcW w:w="1284" w:type="dxa"/>
          </w:tcPr>
          <w:p w:rsidR="003B0575" w:rsidRDefault="003B0575"/>
        </w:tc>
        <w:tc>
          <w:tcPr>
            <w:tcW w:w="995" w:type="dxa"/>
          </w:tcPr>
          <w:p w:rsidR="003B0575" w:rsidRDefault="003B0575"/>
        </w:tc>
        <w:tc>
          <w:tcPr>
            <w:tcW w:w="1457" w:type="dxa"/>
          </w:tcPr>
          <w:p w:rsidR="003B0575" w:rsidRDefault="003B0575"/>
        </w:tc>
        <w:tc>
          <w:tcPr>
            <w:tcW w:w="1486" w:type="dxa"/>
          </w:tcPr>
          <w:p w:rsidR="003B0575" w:rsidRDefault="003B0575"/>
        </w:tc>
        <w:tc>
          <w:tcPr>
            <w:tcW w:w="1124" w:type="dxa"/>
          </w:tcPr>
          <w:p w:rsidR="003B0575" w:rsidRDefault="003B0575"/>
        </w:tc>
      </w:tr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  <w:r w:rsidRPr="003B0575">
              <w:rPr>
                <w:b/>
              </w:rPr>
              <w:t>Quadrat</w:t>
            </w:r>
          </w:p>
        </w:tc>
        <w:tc>
          <w:tcPr>
            <w:tcW w:w="1469" w:type="dxa"/>
          </w:tcPr>
          <w:p w:rsidR="003B0575" w:rsidRDefault="003B0575"/>
        </w:tc>
        <w:tc>
          <w:tcPr>
            <w:tcW w:w="1284" w:type="dxa"/>
          </w:tcPr>
          <w:p w:rsidR="003B0575" w:rsidRDefault="003B0575"/>
        </w:tc>
        <w:tc>
          <w:tcPr>
            <w:tcW w:w="995" w:type="dxa"/>
          </w:tcPr>
          <w:p w:rsidR="003B0575" w:rsidRDefault="003B0575"/>
        </w:tc>
        <w:tc>
          <w:tcPr>
            <w:tcW w:w="1457" w:type="dxa"/>
          </w:tcPr>
          <w:p w:rsidR="003B0575" w:rsidRDefault="003B0575"/>
        </w:tc>
        <w:tc>
          <w:tcPr>
            <w:tcW w:w="1486" w:type="dxa"/>
          </w:tcPr>
          <w:p w:rsidR="003B0575" w:rsidRDefault="003B0575"/>
        </w:tc>
        <w:tc>
          <w:tcPr>
            <w:tcW w:w="1124" w:type="dxa"/>
          </w:tcPr>
          <w:p w:rsidR="003B0575" w:rsidRDefault="003B0575"/>
        </w:tc>
      </w:tr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  <w:r w:rsidRPr="003B0575">
              <w:rPr>
                <w:b/>
              </w:rPr>
              <w:t>Raute</w:t>
            </w:r>
          </w:p>
        </w:tc>
        <w:tc>
          <w:tcPr>
            <w:tcW w:w="1469" w:type="dxa"/>
          </w:tcPr>
          <w:p w:rsidR="003B0575" w:rsidRDefault="003B0575"/>
        </w:tc>
        <w:tc>
          <w:tcPr>
            <w:tcW w:w="1284" w:type="dxa"/>
          </w:tcPr>
          <w:p w:rsidR="003B0575" w:rsidRDefault="003B0575"/>
        </w:tc>
        <w:tc>
          <w:tcPr>
            <w:tcW w:w="995" w:type="dxa"/>
          </w:tcPr>
          <w:p w:rsidR="003B0575" w:rsidRDefault="003B0575"/>
        </w:tc>
        <w:tc>
          <w:tcPr>
            <w:tcW w:w="1457" w:type="dxa"/>
          </w:tcPr>
          <w:p w:rsidR="003B0575" w:rsidRDefault="003B0575"/>
        </w:tc>
        <w:tc>
          <w:tcPr>
            <w:tcW w:w="1486" w:type="dxa"/>
          </w:tcPr>
          <w:p w:rsidR="003B0575" w:rsidRDefault="003B0575"/>
        </w:tc>
        <w:tc>
          <w:tcPr>
            <w:tcW w:w="1124" w:type="dxa"/>
          </w:tcPr>
          <w:p w:rsidR="003B0575" w:rsidRDefault="003B0575"/>
        </w:tc>
      </w:tr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  <w:r>
              <w:rPr>
                <w:b/>
              </w:rPr>
              <w:t>Trapez</w:t>
            </w:r>
          </w:p>
        </w:tc>
        <w:tc>
          <w:tcPr>
            <w:tcW w:w="1469" w:type="dxa"/>
          </w:tcPr>
          <w:p w:rsidR="003B0575" w:rsidRDefault="003B0575"/>
        </w:tc>
        <w:tc>
          <w:tcPr>
            <w:tcW w:w="1284" w:type="dxa"/>
          </w:tcPr>
          <w:p w:rsidR="003B0575" w:rsidRDefault="003B0575"/>
        </w:tc>
        <w:tc>
          <w:tcPr>
            <w:tcW w:w="995" w:type="dxa"/>
          </w:tcPr>
          <w:p w:rsidR="003B0575" w:rsidRDefault="003B0575"/>
        </w:tc>
        <w:tc>
          <w:tcPr>
            <w:tcW w:w="1457" w:type="dxa"/>
          </w:tcPr>
          <w:p w:rsidR="003B0575" w:rsidRDefault="003B0575"/>
        </w:tc>
        <w:tc>
          <w:tcPr>
            <w:tcW w:w="1486" w:type="dxa"/>
          </w:tcPr>
          <w:p w:rsidR="003B0575" w:rsidRDefault="003B0575"/>
        </w:tc>
        <w:tc>
          <w:tcPr>
            <w:tcW w:w="1124" w:type="dxa"/>
          </w:tcPr>
          <w:p w:rsidR="003B0575" w:rsidRDefault="003B0575"/>
        </w:tc>
      </w:tr>
      <w:tr w:rsidR="003B0575" w:rsidTr="003B0575">
        <w:tc>
          <w:tcPr>
            <w:tcW w:w="1678" w:type="dxa"/>
          </w:tcPr>
          <w:p w:rsidR="003B0575" w:rsidRPr="003B0575" w:rsidRDefault="003B0575">
            <w:pPr>
              <w:rPr>
                <w:b/>
              </w:rPr>
            </w:pPr>
            <w:r>
              <w:rPr>
                <w:b/>
              </w:rPr>
              <w:t>Deltoid</w:t>
            </w:r>
          </w:p>
        </w:tc>
        <w:tc>
          <w:tcPr>
            <w:tcW w:w="1469" w:type="dxa"/>
          </w:tcPr>
          <w:p w:rsidR="003B0575" w:rsidRDefault="003B0575"/>
        </w:tc>
        <w:tc>
          <w:tcPr>
            <w:tcW w:w="1284" w:type="dxa"/>
          </w:tcPr>
          <w:p w:rsidR="003B0575" w:rsidRDefault="003B0575"/>
        </w:tc>
        <w:tc>
          <w:tcPr>
            <w:tcW w:w="995" w:type="dxa"/>
          </w:tcPr>
          <w:p w:rsidR="003B0575" w:rsidRDefault="003B0575"/>
        </w:tc>
        <w:tc>
          <w:tcPr>
            <w:tcW w:w="1457" w:type="dxa"/>
          </w:tcPr>
          <w:p w:rsidR="003B0575" w:rsidRDefault="003B0575"/>
        </w:tc>
        <w:tc>
          <w:tcPr>
            <w:tcW w:w="1486" w:type="dxa"/>
          </w:tcPr>
          <w:p w:rsidR="003B0575" w:rsidRDefault="003B0575"/>
        </w:tc>
        <w:tc>
          <w:tcPr>
            <w:tcW w:w="1124" w:type="dxa"/>
          </w:tcPr>
          <w:p w:rsidR="003B0575" w:rsidRDefault="003B0575"/>
        </w:tc>
      </w:tr>
      <w:tr w:rsidR="003B0575" w:rsidTr="003B0575">
        <w:tc>
          <w:tcPr>
            <w:tcW w:w="1678" w:type="dxa"/>
          </w:tcPr>
          <w:p w:rsidR="003B0575" w:rsidRPr="003B0575" w:rsidRDefault="003B0575" w:rsidP="003B0575">
            <w:pPr>
              <w:rPr>
                <w:b/>
              </w:rPr>
            </w:pPr>
          </w:p>
        </w:tc>
        <w:tc>
          <w:tcPr>
            <w:tcW w:w="1469" w:type="dxa"/>
          </w:tcPr>
          <w:p w:rsidR="003B0575" w:rsidRDefault="003B0575" w:rsidP="003B0575"/>
        </w:tc>
        <w:tc>
          <w:tcPr>
            <w:tcW w:w="1284" w:type="dxa"/>
          </w:tcPr>
          <w:p w:rsidR="003B0575" w:rsidRDefault="003B0575" w:rsidP="003B0575"/>
        </w:tc>
        <w:tc>
          <w:tcPr>
            <w:tcW w:w="995" w:type="dxa"/>
          </w:tcPr>
          <w:p w:rsidR="003B0575" w:rsidRDefault="003B0575" w:rsidP="003B0575"/>
        </w:tc>
        <w:tc>
          <w:tcPr>
            <w:tcW w:w="1457" w:type="dxa"/>
          </w:tcPr>
          <w:p w:rsidR="003B0575" w:rsidRDefault="003B0575" w:rsidP="003B0575"/>
        </w:tc>
        <w:tc>
          <w:tcPr>
            <w:tcW w:w="1486" w:type="dxa"/>
          </w:tcPr>
          <w:p w:rsidR="003B0575" w:rsidRDefault="003B0575" w:rsidP="003B0575"/>
        </w:tc>
        <w:tc>
          <w:tcPr>
            <w:tcW w:w="1124" w:type="dxa"/>
          </w:tcPr>
          <w:p w:rsidR="003B0575" w:rsidRDefault="003B0575" w:rsidP="003B0575"/>
        </w:tc>
      </w:tr>
    </w:tbl>
    <w:p w:rsidR="003B0575" w:rsidRDefault="003B0575"/>
    <w:p w:rsidR="003B0575" w:rsidRPr="003B0575" w:rsidRDefault="003B0575">
      <w:pPr>
        <w:rPr>
          <w:b/>
        </w:rPr>
      </w:pPr>
      <w:r w:rsidRPr="003B0575">
        <w:rPr>
          <w:b/>
        </w:rPr>
        <w:t xml:space="preserve">Vernetzte Aufgaben: </w:t>
      </w:r>
    </w:p>
    <w:p w:rsidR="003B0575" w:rsidRDefault="003B0575" w:rsidP="003B0575">
      <w:pPr>
        <w:pStyle w:val="Listenabsatz"/>
        <w:numPr>
          <w:ilvl w:val="0"/>
          <w:numId w:val="1"/>
        </w:numPr>
      </w:pPr>
      <w:r>
        <w:t>Vierecke erkennen – Quiz mit Eingabe</w:t>
      </w:r>
    </w:p>
    <w:p w:rsidR="003B0575" w:rsidRDefault="003B0575" w:rsidP="003B0575">
      <w:pPr>
        <w:pStyle w:val="Listenabsatz"/>
        <w:numPr>
          <w:ilvl w:val="0"/>
          <w:numId w:val="1"/>
        </w:numPr>
      </w:pPr>
      <w:r>
        <w:t>Eigenschaften der Vierecke – Multiple-Choice-Quiz</w:t>
      </w:r>
    </w:p>
    <w:p w:rsidR="003B0575" w:rsidRDefault="003B0575" w:rsidP="003B0575">
      <w:pPr>
        <w:pStyle w:val="Listenabsatz"/>
        <w:numPr>
          <w:ilvl w:val="0"/>
          <w:numId w:val="1"/>
        </w:numPr>
      </w:pPr>
      <w:r>
        <w:t>Zuordnungsspiele – Flächen- und Umfangsformeln</w:t>
      </w:r>
    </w:p>
    <w:p w:rsidR="003B0575" w:rsidRDefault="003B0575" w:rsidP="003B0575">
      <w:pPr>
        <w:pStyle w:val="Listenabsatz"/>
        <w:numPr>
          <w:ilvl w:val="0"/>
          <w:numId w:val="1"/>
        </w:numPr>
      </w:pPr>
      <w:r>
        <w:t>Umfang Vierecke – Auswahl-Quiz</w:t>
      </w:r>
    </w:p>
    <w:p w:rsidR="003B0575" w:rsidRDefault="003B0575" w:rsidP="003B0575">
      <w:pPr>
        <w:pStyle w:val="Listenabsatz"/>
        <w:numPr>
          <w:ilvl w:val="0"/>
          <w:numId w:val="1"/>
        </w:numPr>
      </w:pPr>
      <w:r>
        <w:t>Flächeninhalt Vierecke – Auswahl-Quiz</w:t>
      </w:r>
    </w:p>
    <w:p w:rsidR="003B0575" w:rsidRDefault="003B0575" w:rsidP="003B0575">
      <w:pPr>
        <w:pStyle w:val="Listenabsatz"/>
        <w:numPr>
          <w:ilvl w:val="0"/>
          <w:numId w:val="1"/>
        </w:numPr>
      </w:pPr>
      <w:r>
        <w:t>Kahoot-Quiz zu den Eigenschaften der Vierecke</w:t>
      </w:r>
    </w:p>
    <w:p w:rsidR="00B939EF" w:rsidRDefault="00B939EF" w:rsidP="00B939EF"/>
    <w:p w:rsidR="00B939EF" w:rsidRDefault="00B939EF" w:rsidP="00B939EF"/>
    <w:p w:rsidR="00B939EF" w:rsidRDefault="00B939EF" w:rsidP="00B939EF">
      <w:r>
        <w:t>Name: ………………………………………</w:t>
      </w:r>
    </w:p>
    <w:p w:rsidR="00B939EF" w:rsidRPr="003B0575" w:rsidRDefault="00B939EF" w:rsidP="00B939EF">
      <w:pPr>
        <w:rPr>
          <w:b/>
          <w:sz w:val="32"/>
        </w:rPr>
      </w:pPr>
      <w:r w:rsidRPr="003B0575">
        <w:rPr>
          <w:b/>
          <w:sz w:val="32"/>
        </w:rPr>
        <w:t>VIERECKE – Lernpfad für die 2. Klasse NMS</w:t>
      </w:r>
    </w:p>
    <w:p w:rsidR="00B939EF" w:rsidRDefault="00B939EF" w:rsidP="00B939EF">
      <w:hyperlink r:id="rId6" w:history="1">
        <w:r w:rsidRPr="00107CB7">
          <w:rPr>
            <w:rStyle w:val="Hyperlink"/>
          </w:rPr>
          <w:t>https://vierecke.wordpress.com/</w:t>
        </w:r>
      </w:hyperlink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678"/>
        <w:gridCol w:w="1469"/>
        <w:gridCol w:w="1284"/>
        <w:gridCol w:w="995"/>
        <w:gridCol w:w="1457"/>
        <w:gridCol w:w="1486"/>
        <w:gridCol w:w="1124"/>
      </w:tblGrid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</w:p>
        </w:tc>
        <w:tc>
          <w:tcPr>
            <w:tcW w:w="1469" w:type="dxa"/>
          </w:tcPr>
          <w:p w:rsidR="00B939EF" w:rsidRDefault="00B939EF" w:rsidP="00235477">
            <w:r>
              <w:t>Eigenschaften</w:t>
            </w:r>
          </w:p>
        </w:tc>
        <w:tc>
          <w:tcPr>
            <w:tcW w:w="1284" w:type="dxa"/>
          </w:tcPr>
          <w:p w:rsidR="00B939EF" w:rsidRDefault="00B939EF" w:rsidP="00235477">
            <w:r>
              <w:t>Information</w:t>
            </w:r>
          </w:p>
        </w:tc>
        <w:tc>
          <w:tcPr>
            <w:tcW w:w="995" w:type="dxa"/>
          </w:tcPr>
          <w:p w:rsidR="00B939EF" w:rsidRDefault="00B939EF" w:rsidP="00235477">
            <w:r>
              <w:t>Handout</w:t>
            </w:r>
          </w:p>
        </w:tc>
        <w:tc>
          <w:tcPr>
            <w:tcW w:w="1457" w:type="dxa"/>
          </w:tcPr>
          <w:p w:rsidR="00B939EF" w:rsidRDefault="00B939EF" w:rsidP="00235477">
            <w:r>
              <w:t>Wissenscheck</w:t>
            </w:r>
          </w:p>
        </w:tc>
        <w:tc>
          <w:tcPr>
            <w:tcW w:w="1486" w:type="dxa"/>
          </w:tcPr>
          <w:p w:rsidR="00B939EF" w:rsidRDefault="00B939EF" w:rsidP="00235477">
            <w:r>
              <w:t>Konstruktion</w:t>
            </w:r>
          </w:p>
        </w:tc>
        <w:tc>
          <w:tcPr>
            <w:tcW w:w="1124" w:type="dxa"/>
          </w:tcPr>
          <w:p w:rsidR="00B939EF" w:rsidRDefault="00B939EF" w:rsidP="00235477">
            <w:pPr>
              <w:jc w:val="center"/>
            </w:pPr>
            <w:r w:rsidRPr="003B0575">
              <w:rPr>
                <w:sz w:val="28"/>
              </w:rPr>
              <w:sym w:font="Wingdings" w:char="F04A"/>
            </w:r>
            <w:r w:rsidRPr="003B0575">
              <w:rPr>
                <w:sz w:val="28"/>
              </w:rPr>
              <w:sym w:font="Wingdings" w:char="F04B"/>
            </w:r>
            <w:r w:rsidRPr="003B0575">
              <w:rPr>
                <w:sz w:val="28"/>
              </w:rPr>
              <w:sym w:font="Wingdings" w:char="F04C"/>
            </w:r>
          </w:p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  <w:r w:rsidRPr="003B0575">
              <w:rPr>
                <w:b/>
              </w:rPr>
              <w:t>Parallelogramm</w:t>
            </w: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  <w:r w:rsidRPr="003B0575">
              <w:rPr>
                <w:b/>
              </w:rPr>
              <w:t>Rechteck</w:t>
            </w: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  <w:r w:rsidRPr="003B0575">
              <w:rPr>
                <w:b/>
              </w:rPr>
              <w:t>Quadrat</w:t>
            </w: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  <w:r w:rsidRPr="003B0575">
              <w:rPr>
                <w:b/>
              </w:rPr>
              <w:t>Raute</w:t>
            </w: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  <w:r>
              <w:rPr>
                <w:b/>
              </w:rPr>
              <w:t>Trapez</w:t>
            </w: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  <w:r>
              <w:rPr>
                <w:b/>
              </w:rPr>
              <w:t>Deltoid</w:t>
            </w: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  <w:tr w:rsidR="00B939EF" w:rsidTr="00235477">
        <w:tc>
          <w:tcPr>
            <w:tcW w:w="1678" w:type="dxa"/>
          </w:tcPr>
          <w:p w:rsidR="00B939EF" w:rsidRPr="003B0575" w:rsidRDefault="00B939EF" w:rsidP="00235477">
            <w:pPr>
              <w:rPr>
                <w:b/>
              </w:rPr>
            </w:pPr>
          </w:p>
        </w:tc>
        <w:tc>
          <w:tcPr>
            <w:tcW w:w="1469" w:type="dxa"/>
          </w:tcPr>
          <w:p w:rsidR="00B939EF" w:rsidRDefault="00B939EF" w:rsidP="00235477"/>
        </w:tc>
        <w:tc>
          <w:tcPr>
            <w:tcW w:w="1284" w:type="dxa"/>
          </w:tcPr>
          <w:p w:rsidR="00B939EF" w:rsidRDefault="00B939EF" w:rsidP="00235477"/>
        </w:tc>
        <w:tc>
          <w:tcPr>
            <w:tcW w:w="995" w:type="dxa"/>
          </w:tcPr>
          <w:p w:rsidR="00B939EF" w:rsidRDefault="00B939EF" w:rsidP="00235477"/>
        </w:tc>
        <w:tc>
          <w:tcPr>
            <w:tcW w:w="1457" w:type="dxa"/>
          </w:tcPr>
          <w:p w:rsidR="00B939EF" w:rsidRDefault="00B939EF" w:rsidP="00235477"/>
        </w:tc>
        <w:tc>
          <w:tcPr>
            <w:tcW w:w="1486" w:type="dxa"/>
          </w:tcPr>
          <w:p w:rsidR="00B939EF" w:rsidRDefault="00B939EF" w:rsidP="00235477"/>
        </w:tc>
        <w:tc>
          <w:tcPr>
            <w:tcW w:w="1124" w:type="dxa"/>
          </w:tcPr>
          <w:p w:rsidR="00B939EF" w:rsidRDefault="00B939EF" w:rsidP="00235477"/>
        </w:tc>
      </w:tr>
    </w:tbl>
    <w:p w:rsidR="00B939EF" w:rsidRDefault="00B939EF" w:rsidP="00B939EF"/>
    <w:p w:rsidR="00B939EF" w:rsidRPr="003B0575" w:rsidRDefault="00B939EF" w:rsidP="00B939EF">
      <w:pPr>
        <w:rPr>
          <w:b/>
        </w:rPr>
      </w:pPr>
      <w:r w:rsidRPr="003B0575">
        <w:rPr>
          <w:b/>
        </w:rPr>
        <w:t xml:space="preserve">Vernetzte Aufgaben: </w:t>
      </w:r>
    </w:p>
    <w:p w:rsidR="00B939EF" w:rsidRDefault="00B939EF" w:rsidP="00B939EF">
      <w:pPr>
        <w:pStyle w:val="Listenabsatz"/>
        <w:numPr>
          <w:ilvl w:val="0"/>
          <w:numId w:val="1"/>
        </w:numPr>
      </w:pPr>
      <w:r>
        <w:t>Vierecke erkennen – Quiz mit Eingabe</w:t>
      </w:r>
    </w:p>
    <w:p w:rsidR="00B939EF" w:rsidRDefault="00B939EF" w:rsidP="00B939EF">
      <w:pPr>
        <w:pStyle w:val="Listenabsatz"/>
        <w:numPr>
          <w:ilvl w:val="0"/>
          <w:numId w:val="1"/>
        </w:numPr>
      </w:pPr>
      <w:r>
        <w:t>Eigenschaften der Vierecke – Multiple-Choice-Quiz</w:t>
      </w:r>
    </w:p>
    <w:p w:rsidR="00B939EF" w:rsidRDefault="00B939EF" w:rsidP="00B939EF">
      <w:pPr>
        <w:pStyle w:val="Listenabsatz"/>
        <w:numPr>
          <w:ilvl w:val="0"/>
          <w:numId w:val="1"/>
        </w:numPr>
      </w:pPr>
      <w:r>
        <w:t>Zuordnungsspiele – Flächen- und Umfangsformeln</w:t>
      </w:r>
    </w:p>
    <w:p w:rsidR="00B939EF" w:rsidRDefault="00B939EF" w:rsidP="00B939EF">
      <w:pPr>
        <w:pStyle w:val="Listenabsatz"/>
        <w:numPr>
          <w:ilvl w:val="0"/>
          <w:numId w:val="1"/>
        </w:numPr>
      </w:pPr>
      <w:r>
        <w:t>Umfang Vierecke – Auswahl-Quiz</w:t>
      </w:r>
    </w:p>
    <w:p w:rsidR="00B939EF" w:rsidRDefault="00B939EF" w:rsidP="00B939EF">
      <w:pPr>
        <w:pStyle w:val="Listenabsatz"/>
        <w:numPr>
          <w:ilvl w:val="0"/>
          <w:numId w:val="1"/>
        </w:numPr>
      </w:pPr>
      <w:r>
        <w:t>Flächeninhalt Vierecke – Auswahl-Quiz</w:t>
      </w:r>
    </w:p>
    <w:p w:rsidR="00B939EF" w:rsidRDefault="00B939EF" w:rsidP="00B939EF">
      <w:pPr>
        <w:pStyle w:val="Listenabsatz"/>
        <w:numPr>
          <w:ilvl w:val="0"/>
          <w:numId w:val="1"/>
        </w:numPr>
      </w:pPr>
      <w:r>
        <w:t>Kahoot-Quiz zu den Eigenschaften der Vierecke</w:t>
      </w:r>
      <w:bookmarkStart w:id="0" w:name="_GoBack"/>
      <w:bookmarkEnd w:id="0"/>
    </w:p>
    <w:sectPr w:rsidR="00B93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12C6"/>
    <w:multiLevelType w:val="hybridMultilevel"/>
    <w:tmpl w:val="B4A014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75"/>
    <w:rsid w:val="000421F3"/>
    <w:rsid w:val="000914F2"/>
    <w:rsid w:val="000E545B"/>
    <w:rsid w:val="003B0575"/>
    <w:rsid w:val="003B6892"/>
    <w:rsid w:val="006C50C4"/>
    <w:rsid w:val="008B317F"/>
    <w:rsid w:val="00B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414F"/>
  <w15:chartTrackingRefBased/>
  <w15:docId w15:val="{60671A64-97A6-487B-94BB-A0B8CCA2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B05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57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recke.wordpress.com/" TargetMode="External"/><Relationship Id="rId5" Type="http://schemas.openxmlformats.org/officeDocument/2006/relationships/hyperlink" Target="https://vierecke.wordpre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Prock</dc:creator>
  <cp:keywords/>
  <dc:description/>
  <cp:lastModifiedBy>Andrea Prock</cp:lastModifiedBy>
  <cp:revision>2</cp:revision>
  <dcterms:created xsi:type="dcterms:W3CDTF">2019-04-07T17:34:00Z</dcterms:created>
  <dcterms:modified xsi:type="dcterms:W3CDTF">2019-04-07T17:42:00Z</dcterms:modified>
</cp:coreProperties>
</file>